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7DECA" w14:textId="77777777" w:rsidR="00987461" w:rsidRDefault="00EF0C11" w:rsidP="00D958FE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37D7DEE2" wp14:editId="37D7DEE3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7DECB" w14:textId="77777777" w:rsidR="00ED6AD7" w:rsidRDefault="00136002" w:rsidP="00D958FE">
      <w:pPr>
        <w:pStyle w:val="ab"/>
        <w:rPr>
          <w:caps/>
          <w:sz w:val="32"/>
          <w:szCs w:val="32"/>
          <w:lang w:val="en-US"/>
        </w:rPr>
      </w:pPr>
      <w:r>
        <w:rPr>
          <w:caps/>
          <w:sz w:val="32"/>
          <w:szCs w:val="32"/>
        </w:rPr>
        <w:t xml:space="preserve">министерство </w:t>
      </w:r>
      <w:r w:rsidR="00EC0B36">
        <w:rPr>
          <w:caps/>
          <w:sz w:val="32"/>
          <w:szCs w:val="32"/>
        </w:rPr>
        <w:t>с</w:t>
      </w:r>
      <w:r w:rsidR="00534B1B">
        <w:rPr>
          <w:caps/>
          <w:sz w:val="32"/>
          <w:szCs w:val="32"/>
        </w:rPr>
        <w:t xml:space="preserve">троительства </w:t>
      </w:r>
      <w:r w:rsidR="00EC0B36">
        <w:rPr>
          <w:caps/>
          <w:sz w:val="32"/>
          <w:szCs w:val="32"/>
        </w:rPr>
        <w:br/>
      </w:r>
      <w:r w:rsidR="00DB2860">
        <w:rPr>
          <w:caps/>
          <w:sz w:val="32"/>
          <w:szCs w:val="32"/>
        </w:rPr>
        <w:t>сахалинской области</w:t>
      </w:r>
    </w:p>
    <w:p w14:paraId="37D7DECC" w14:textId="77777777" w:rsidR="00095601" w:rsidRPr="00095601" w:rsidRDefault="00095601" w:rsidP="00095601">
      <w:pPr>
        <w:jc w:val="center"/>
        <w:rPr>
          <w:b/>
          <w:caps/>
          <w:spacing w:val="40"/>
          <w:sz w:val="36"/>
          <w:szCs w:val="36"/>
        </w:rPr>
      </w:pPr>
      <w:r w:rsidRPr="00095601">
        <w:rPr>
          <w:b/>
          <w:caps/>
          <w:spacing w:val="40"/>
          <w:sz w:val="36"/>
          <w:szCs w:val="36"/>
        </w:rPr>
        <w:t>РАСПОРЯЖЕНИЕ</w:t>
      </w:r>
    </w:p>
    <w:p w14:paraId="37D7DECD" w14:textId="77777777" w:rsidR="00095601" w:rsidRPr="00095601" w:rsidRDefault="00095601" w:rsidP="00095601">
      <w:pPr>
        <w:jc w:val="center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095601" w:rsidRPr="00095601" w14:paraId="37D7DED3" w14:textId="77777777" w:rsidTr="00734CDA">
        <w:tc>
          <w:tcPr>
            <w:tcW w:w="1001" w:type="pct"/>
          </w:tcPr>
          <w:p w14:paraId="37D7DECE" w14:textId="77777777" w:rsidR="00095601" w:rsidRPr="00095601" w:rsidRDefault="00095601" w:rsidP="00095601">
            <w:pPr>
              <w:jc w:val="right"/>
              <w:rPr>
                <w:sz w:val="28"/>
                <w:szCs w:val="28"/>
              </w:rPr>
            </w:pPr>
            <w:r w:rsidRPr="000956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14:paraId="37D7DECF" w14:textId="6AFDF7AC" w:rsidR="00095601" w:rsidRPr="00095601" w:rsidRDefault="00A92C3F" w:rsidP="0009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29.04.2021</w:t>
            </w:r>
          </w:p>
        </w:tc>
        <w:tc>
          <w:tcPr>
            <w:tcW w:w="297" w:type="pct"/>
          </w:tcPr>
          <w:p w14:paraId="37D7DED0" w14:textId="77777777" w:rsidR="00095601" w:rsidRPr="00095601" w:rsidRDefault="00095601" w:rsidP="00095601">
            <w:pPr>
              <w:jc w:val="right"/>
              <w:rPr>
                <w:sz w:val="28"/>
                <w:szCs w:val="28"/>
              </w:rPr>
            </w:pPr>
            <w:r w:rsidRPr="00095601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14:paraId="37D7DED1" w14:textId="5AE2B8D5" w:rsidR="00095601" w:rsidRPr="005014BE" w:rsidRDefault="00A92C3F" w:rsidP="00095601">
            <w:pPr>
              <w:jc w:val="center"/>
              <w:rPr>
                <w:sz w:val="28"/>
                <w:szCs w:val="28"/>
                <w:lang w:val="en-US"/>
              </w:rPr>
            </w:pPr>
            <w:r w:rsidRPr="005014BE">
              <w:rPr>
                <w:sz w:val="28"/>
                <w:szCs w:val="28"/>
              </w:rPr>
              <w:t>3.08-32-р</w:t>
            </w:r>
          </w:p>
        </w:tc>
        <w:tc>
          <w:tcPr>
            <w:tcW w:w="999" w:type="pct"/>
          </w:tcPr>
          <w:p w14:paraId="37D7DED2" w14:textId="77777777" w:rsidR="00095601" w:rsidRPr="00095601" w:rsidRDefault="00095601" w:rsidP="000956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7D7DED4" w14:textId="77777777" w:rsidR="00095601" w:rsidRPr="00095601" w:rsidRDefault="00095601" w:rsidP="00095601">
      <w:pPr>
        <w:jc w:val="center"/>
        <w:rPr>
          <w:sz w:val="24"/>
          <w:szCs w:val="24"/>
        </w:rPr>
      </w:pPr>
    </w:p>
    <w:p w14:paraId="37D7DED5" w14:textId="77777777" w:rsidR="00095601" w:rsidRPr="00095601" w:rsidRDefault="00095601" w:rsidP="00095601">
      <w:pPr>
        <w:spacing w:after="600"/>
        <w:jc w:val="center"/>
        <w:rPr>
          <w:sz w:val="22"/>
          <w:szCs w:val="22"/>
        </w:rPr>
      </w:pPr>
      <w:r w:rsidRPr="00095601">
        <w:rPr>
          <w:sz w:val="22"/>
          <w:szCs w:val="22"/>
        </w:rPr>
        <w:t>г. Южно-Сахалинск</w:t>
      </w:r>
    </w:p>
    <w:p w14:paraId="37D7DED6" w14:textId="77777777" w:rsidR="00095601" w:rsidRPr="00095601" w:rsidRDefault="00095601" w:rsidP="00095601">
      <w:pPr>
        <w:spacing w:after="600"/>
        <w:jc w:val="center"/>
        <w:rPr>
          <w:sz w:val="22"/>
          <w:szCs w:val="22"/>
        </w:rPr>
        <w:sectPr w:rsidR="00095601" w:rsidRPr="00095601" w:rsidSect="00370913">
          <w:headerReference w:type="default" r:id="rId11"/>
          <w:footerReference w:type="first" r:id="rId12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28B32BA5" w14:textId="1718CD7F" w:rsidR="007B4DCB" w:rsidRDefault="00401E7C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lastRenderedPageBreak/>
        <w:t xml:space="preserve">Об утверждении Плана </w:t>
      </w:r>
      <w:r w:rsidR="000811B8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министерства строительства Сахалинской области </w:t>
      </w:r>
      <w:r w:rsidR="000811B8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по противодействию коррупции </w:t>
      </w:r>
      <w:r w:rsidR="00E357D4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на 2021 – 2023 годы</w:t>
      </w:r>
      <w:bookmarkEnd w:id="0"/>
    </w:p>
    <w:p w14:paraId="37D7DED8" w14:textId="77777777" w:rsidR="00095601" w:rsidRPr="00095601" w:rsidRDefault="00095601" w:rsidP="00095601">
      <w:pPr>
        <w:ind w:right="5102"/>
        <w:jc w:val="center"/>
        <w:rPr>
          <w:b/>
          <w:sz w:val="28"/>
          <w:szCs w:val="28"/>
        </w:rPr>
        <w:sectPr w:rsidR="00095601" w:rsidRPr="000956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37D7DED9" w14:textId="77777777" w:rsidR="00095601" w:rsidRPr="00095601" w:rsidRDefault="00095601" w:rsidP="00095601">
      <w:pPr>
        <w:spacing w:after="360"/>
        <w:jc w:val="both"/>
        <w:rPr>
          <w:sz w:val="28"/>
          <w:szCs w:val="28"/>
        </w:rPr>
      </w:pPr>
    </w:p>
    <w:p w14:paraId="37D7DEDA" w14:textId="77777777" w:rsidR="00095601" w:rsidRPr="00095601" w:rsidRDefault="00095601" w:rsidP="00095601">
      <w:pPr>
        <w:spacing w:after="720"/>
        <w:jc w:val="both"/>
        <w:rPr>
          <w:sz w:val="28"/>
          <w:szCs w:val="28"/>
        </w:rPr>
        <w:sectPr w:rsidR="00095601" w:rsidRPr="000956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5D7D812B" w14:textId="77777777" w:rsidR="000811B8" w:rsidRPr="00B9753B" w:rsidRDefault="000811B8" w:rsidP="000811B8">
      <w:pPr>
        <w:pStyle w:val="ad"/>
        <w:shd w:val="clear" w:color="auto" w:fill="FFFFFF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>
        <w:rPr>
          <w:color w:val="000000"/>
          <w:sz w:val="28"/>
          <w:szCs w:val="28"/>
        </w:rPr>
        <w:t>соответствии с частью 4 статьи 5</w:t>
      </w:r>
      <w:r w:rsidRPr="00B975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Федерального закона Российской Федерации от 25.</w:t>
      </w:r>
      <w:r w:rsidRPr="00A76058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</w:t>
      </w:r>
      <w:r w:rsidRPr="00B9753B">
        <w:rPr>
          <w:color w:val="000000"/>
          <w:sz w:val="28"/>
          <w:szCs w:val="28"/>
        </w:rPr>
        <w:t>2008 № 273-ФЗ «О противодействии коррупции»:</w:t>
      </w:r>
    </w:p>
    <w:p w14:paraId="32D1441C" w14:textId="268784C3" w:rsidR="000811B8" w:rsidRPr="00B9753B" w:rsidRDefault="000811B8" w:rsidP="000811B8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9753B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П</w:t>
      </w:r>
      <w:r w:rsidRPr="00B9753B">
        <w:rPr>
          <w:color w:val="000000"/>
          <w:sz w:val="28"/>
          <w:szCs w:val="28"/>
        </w:rPr>
        <w:t xml:space="preserve">лан </w:t>
      </w:r>
      <w:r w:rsidR="00D51B3E" w:rsidRPr="00D51B3E">
        <w:rPr>
          <w:bCs/>
          <w:sz w:val="28"/>
          <w:szCs w:val="28"/>
        </w:rPr>
        <w:t>министерства строительства Сахалинской области</w:t>
      </w:r>
      <w:r w:rsidR="00D51B3E">
        <w:rPr>
          <w:b/>
          <w:bCs/>
          <w:sz w:val="28"/>
          <w:szCs w:val="28"/>
        </w:rPr>
        <w:t xml:space="preserve"> </w:t>
      </w:r>
      <w:r w:rsidRPr="00B9753B">
        <w:rPr>
          <w:sz w:val="28"/>
          <w:szCs w:val="28"/>
        </w:rPr>
        <w:t>по противодействию коррупции на 20</w:t>
      </w:r>
      <w:r>
        <w:rPr>
          <w:sz w:val="28"/>
          <w:szCs w:val="28"/>
        </w:rPr>
        <w:t>21</w:t>
      </w:r>
      <w:r w:rsidRPr="00B975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2023 </w:t>
      </w:r>
      <w:r w:rsidRPr="00B9753B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B975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B9753B">
        <w:rPr>
          <w:color w:val="000000"/>
          <w:sz w:val="28"/>
          <w:szCs w:val="28"/>
        </w:rPr>
        <w:t>прил</w:t>
      </w:r>
      <w:r>
        <w:rPr>
          <w:color w:val="000000"/>
          <w:sz w:val="28"/>
          <w:szCs w:val="28"/>
        </w:rPr>
        <w:t>агается)</w:t>
      </w:r>
      <w:r w:rsidRPr="00B9753B">
        <w:rPr>
          <w:color w:val="000000"/>
          <w:sz w:val="28"/>
          <w:szCs w:val="28"/>
        </w:rPr>
        <w:t>.</w:t>
      </w:r>
    </w:p>
    <w:p w14:paraId="212EB8D2" w14:textId="7208F685" w:rsidR="000811B8" w:rsidRPr="00B9753B" w:rsidRDefault="00E357D4" w:rsidP="000811B8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Отделу правового и кадрового обеспечения </w:t>
      </w:r>
      <w:r w:rsidRPr="00D51B3E">
        <w:rPr>
          <w:bCs/>
          <w:sz w:val="28"/>
          <w:szCs w:val="28"/>
        </w:rPr>
        <w:t>министерства строительства Сахалинской области</w:t>
      </w:r>
      <w:r>
        <w:rPr>
          <w:b/>
          <w:bCs/>
          <w:sz w:val="28"/>
          <w:szCs w:val="28"/>
        </w:rPr>
        <w:t xml:space="preserve"> </w:t>
      </w:r>
      <w:r w:rsidRPr="0062636D">
        <w:rPr>
          <w:bCs/>
          <w:sz w:val="28"/>
          <w:szCs w:val="28"/>
        </w:rPr>
        <w:t xml:space="preserve">(Е.Ю. </w:t>
      </w:r>
      <w:proofErr w:type="spellStart"/>
      <w:r w:rsidRPr="0062636D">
        <w:rPr>
          <w:bCs/>
          <w:sz w:val="28"/>
          <w:szCs w:val="28"/>
        </w:rPr>
        <w:t>Перевозниковой</w:t>
      </w:r>
      <w:proofErr w:type="spellEnd"/>
      <w:r w:rsidRPr="0062636D">
        <w:rPr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0811B8">
        <w:rPr>
          <w:color w:val="000000"/>
          <w:sz w:val="28"/>
          <w:szCs w:val="28"/>
        </w:rPr>
        <w:t xml:space="preserve">представлять </w:t>
      </w:r>
      <w:r w:rsidR="009157BF">
        <w:rPr>
          <w:color w:val="000000"/>
          <w:sz w:val="28"/>
          <w:szCs w:val="28"/>
        </w:rPr>
        <w:t xml:space="preserve">на утверждение </w:t>
      </w:r>
      <w:r w:rsidR="006B5333">
        <w:rPr>
          <w:color w:val="000000"/>
          <w:sz w:val="28"/>
          <w:szCs w:val="28"/>
        </w:rPr>
        <w:t xml:space="preserve">отчет </w:t>
      </w:r>
      <w:r w:rsidR="000811B8">
        <w:rPr>
          <w:color w:val="000000"/>
          <w:sz w:val="28"/>
          <w:szCs w:val="28"/>
        </w:rPr>
        <w:t>о реализации плановых мероприятий</w:t>
      </w:r>
      <w:r w:rsidR="00F5484C">
        <w:rPr>
          <w:color w:val="000000"/>
          <w:sz w:val="28"/>
          <w:szCs w:val="28"/>
        </w:rPr>
        <w:t>, указанных в пункте 1 настоящего распоряжения</w:t>
      </w:r>
      <w:r w:rsidR="006B5333">
        <w:rPr>
          <w:color w:val="000000"/>
          <w:sz w:val="28"/>
          <w:szCs w:val="28"/>
        </w:rPr>
        <w:t>,</w:t>
      </w:r>
      <w:r w:rsidR="000811B8">
        <w:rPr>
          <w:color w:val="000000"/>
          <w:sz w:val="28"/>
          <w:szCs w:val="28"/>
        </w:rPr>
        <w:t xml:space="preserve"> ежегодно </w:t>
      </w:r>
      <w:r w:rsidR="009157BF">
        <w:rPr>
          <w:color w:val="000000"/>
          <w:sz w:val="28"/>
          <w:szCs w:val="28"/>
        </w:rPr>
        <w:t>до 01 марта года, следующего за отчетным</w:t>
      </w:r>
      <w:r w:rsidR="00313602">
        <w:rPr>
          <w:color w:val="000000"/>
          <w:sz w:val="28"/>
          <w:szCs w:val="28"/>
        </w:rPr>
        <w:t>, с последующим его размещением на официально</w:t>
      </w:r>
      <w:r w:rsidR="009574AD">
        <w:rPr>
          <w:color w:val="000000"/>
          <w:sz w:val="28"/>
          <w:szCs w:val="28"/>
        </w:rPr>
        <w:t>м</w:t>
      </w:r>
      <w:r w:rsidR="00313602">
        <w:rPr>
          <w:color w:val="000000"/>
          <w:sz w:val="28"/>
          <w:szCs w:val="28"/>
        </w:rPr>
        <w:t xml:space="preserve"> интернет-сайте </w:t>
      </w:r>
      <w:r w:rsidR="00597B7B" w:rsidRPr="00D51B3E">
        <w:rPr>
          <w:bCs/>
          <w:sz w:val="28"/>
          <w:szCs w:val="28"/>
        </w:rPr>
        <w:t>министерства строительства Сахалинской области</w:t>
      </w:r>
      <w:r w:rsidR="000811B8">
        <w:rPr>
          <w:color w:val="000000"/>
          <w:sz w:val="28"/>
          <w:szCs w:val="28"/>
        </w:rPr>
        <w:t>.</w:t>
      </w:r>
    </w:p>
    <w:p w14:paraId="1875112E" w14:textId="1DCD9EB3" w:rsidR="000811B8" w:rsidRPr="00B9753B" w:rsidRDefault="000811B8" w:rsidP="000811B8">
      <w:pPr>
        <w:pStyle w:val="ae"/>
        <w:numPr>
          <w:ilvl w:val="0"/>
          <w:numId w:val="1"/>
        </w:numPr>
        <w:tabs>
          <w:tab w:val="clear" w:pos="720"/>
          <w:tab w:val="num" w:pos="360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95D19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распоряжения</w:t>
      </w:r>
      <w:r w:rsidRPr="00E95D19">
        <w:rPr>
          <w:sz w:val="28"/>
          <w:szCs w:val="28"/>
        </w:rPr>
        <w:t xml:space="preserve"> </w:t>
      </w:r>
      <w:r w:rsidR="009157BF">
        <w:rPr>
          <w:sz w:val="28"/>
          <w:szCs w:val="28"/>
        </w:rPr>
        <w:t>оставляю за собой</w:t>
      </w:r>
      <w:r w:rsidRPr="00E95D19">
        <w:rPr>
          <w:sz w:val="28"/>
          <w:szCs w:val="28"/>
        </w:rPr>
        <w:t>.</w:t>
      </w:r>
    </w:p>
    <w:p w14:paraId="37D7DEDC" w14:textId="77777777" w:rsidR="00095601" w:rsidRPr="00095601" w:rsidRDefault="00095601" w:rsidP="00095601">
      <w:pPr>
        <w:spacing w:line="360" w:lineRule="auto"/>
        <w:ind w:firstLine="709"/>
        <w:jc w:val="both"/>
        <w:rPr>
          <w:sz w:val="28"/>
          <w:szCs w:val="28"/>
        </w:rPr>
        <w:sectPr w:rsidR="00095601" w:rsidRPr="000956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095601" w:rsidRPr="00095601" w14:paraId="37D7DEDF" w14:textId="77777777" w:rsidTr="00734CDA">
        <w:tc>
          <w:tcPr>
            <w:tcW w:w="5387" w:type="dxa"/>
          </w:tcPr>
          <w:p w14:paraId="37D7DEDD" w14:textId="682A112E" w:rsidR="00095601" w:rsidRPr="00095601" w:rsidRDefault="000811B8" w:rsidP="00E357D4">
            <w:pPr>
              <w:spacing w:before="720"/>
              <w:ind w:left="-108"/>
              <w:rPr>
                <w:sz w:val="28"/>
                <w:szCs w:val="28"/>
              </w:rPr>
            </w:pPr>
            <w:bookmarkStart w:id="1" w:name="Должность"/>
            <w:r>
              <w:rPr>
                <w:sz w:val="28"/>
                <w:szCs w:val="28"/>
              </w:rPr>
              <w:lastRenderedPageBreak/>
              <w:t xml:space="preserve">Исполняющий обязанности </w:t>
            </w:r>
            <w:r>
              <w:rPr>
                <w:sz w:val="28"/>
                <w:szCs w:val="28"/>
              </w:rPr>
              <w:br/>
              <w:t xml:space="preserve">министра </w:t>
            </w:r>
            <w:bookmarkEnd w:id="1"/>
          </w:p>
        </w:tc>
        <w:tc>
          <w:tcPr>
            <w:tcW w:w="3969" w:type="dxa"/>
            <w:vAlign w:val="bottom"/>
          </w:tcPr>
          <w:p w14:paraId="37D7DEDE" w14:textId="4066380F" w:rsidR="00095601" w:rsidRPr="00095601" w:rsidRDefault="000811B8" w:rsidP="000811B8">
            <w:pPr>
              <w:spacing w:before="720"/>
              <w:jc w:val="right"/>
              <w:rPr>
                <w:sz w:val="28"/>
                <w:szCs w:val="28"/>
              </w:rPr>
            </w:pPr>
            <w:bookmarkStart w:id="2" w:name="Фамилия"/>
            <w:r>
              <w:rPr>
                <w:sz w:val="28"/>
                <w:szCs w:val="28"/>
              </w:rPr>
              <w:t xml:space="preserve">     А.Ю. Гончаров</w:t>
            </w:r>
            <w:bookmarkEnd w:id="2"/>
          </w:p>
        </w:tc>
      </w:tr>
    </w:tbl>
    <w:p w14:paraId="37D7DEE0" w14:textId="77777777" w:rsidR="00095601" w:rsidRPr="00095601" w:rsidRDefault="00095601" w:rsidP="00095601">
      <w:pPr>
        <w:jc w:val="both"/>
        <w:sectPr w:rsidR="00095601" w:rsidRPr="000956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6E856431" w14:textId="4E3B6127" w:rsidR="00F541F5" w:rsidRPr="003C60EC" w:rsidRDefault="00F541F5" w:rsidP="00F541F5">
      <w:pPr>
        <w:spacing w:after="200" w:line="276" w:lineRule="auto"/>
        <w:rPr>
          <w:sz w:val="2"/>
          <w:szCs w:val="2"/>
        </w:rPr>
        <w:sectPr w:rsidR="00F541F5" w:rsidRPr="003C60EC" w:rsidSect="00F541F5">
          <w:headerReference w:type="default" r:id="rId13"/>
          <w:type w:val="continuous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3" w:name="ТекстовоеПоле1"/>
    </w:p>
    <w:bookmarkEnd w:id="3"/>
    <w:p w14:paraId="0E61AA82" w14:textId="77777777" w:rsidR="00F541F5" w:rsidRPr="002646EC" w:rsidRDefault="00F541F5" w:rsidP="00F541F5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"/>
            <w:enabled/>
            <w:calcOnExit w:val="0"/>
            <w:textInput>
              <w:default w:val="УТВЕРЖДЕН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УТВЕРЖДЕН</w:t>
      </w:r>
      <w:r>
        <w:rPr>
          <w:sz w:val="28"/>
          <w:szCs w:val="28"/>
        </w:rPr>
        <w:fldChar w:fldCharType="end"/>
      </w:r>
    </w:p>
    <w:p w14:paraId="53D6F6B2" w14:textId="77777777" w:rsidR="00F541F5" w:rsidRDefault="00F541F5" w:rsidP="00F541F5">
      <w:pPr>
        <w:spacing w:line="360" w:lineRule="auto"/>
        <w:rPr>
          <w:sz w:val="28"/>
          <w:szCs w:val="28"/>
        </w:rPr>
        <w:sectPr w:rsidR="00F541F5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78C2F0B7" w14:textId="77777777" w:rsidR="00F541F5" w:rsidRDefault="00F541F5" w:rsidP="00F541F5">
      <w:pPr>
        <w:jc w:val="center"/>
        <w:rPr>
          <w:sz w:val="28"/>
          <w:szCs w:val="28"/>
        </w:rPr>
      </w:pPr>
      <w:bookmarkStart w:id="4" w:name="ТекстовоеПоле2"/>
      <w:r w:rsidRPr="00B20901">
        <w:rPr>
          <w:sz w:val="28"/>
          <w:szCs w:val="28"/>
        </w:rPr>
        <w:lastRenderedPageBreak/>
        <w:t xml:space="preserve"> </w:t>
      </w:r>
      <w:bookmarkEnd w:id="4"/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распоряжением Правительства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распоряжением министерства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строительства Сахалинской области</w:t>
      </w:r>
    </w:p>
    <w:p w14:paraId="69998574" w14:textId="77777777" w:rsidR="00F541F5" w:rsidRDefault="00F541F5" w:rsidP="00F541F5">
      <w:pPr>
        <w:jc w:val="center"/>
        <w:rPr>
          <w:sz w:val="28"/>
          <w:szCs w:val="28"/>
        </w:rPr>
        <w:sectPr w:rsidR="00F541F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f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F541F5" w14:paraId="38633943" w14:textId="77777777" w:rsidTr="008E3B73">
        <w:trPr>
          <w:trHeight w:val="57"/>
        </w:trPr>
        <w:tc>
          <w:tcPr>
            <w:tcW w:w="479" w:type="dxa"/>
          </w:tcPr>
          <w:p w14:paraId="41A19F6A" w14:textId="77777777" w:rsidR="00F541F5" w:rsidRDefault="00F541F5" w:rsidP="008E3B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06D6B0A" w14:textId="77777777" w:rsidR="00F541F5" w:rsidRPr="000327DB" w:rsidRDefault="00F541F5" w:rsidP="008E3B73">
            <w:pPr>
              <w:jc w:val="center"/>
              <w:rPr>
                <w:sz w:val="28"/>
                <w:szCs w:val="28"/>
                <w:u w:val="single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D70F66C092C84397A20E6B0EEBFB44D9"/>
                </w:placeholder>
              </w:sdtPr>
              <w:sdtContent>
                <w:r>
                  <w:rPr>
                    <w:sz w:val="28"/>
                    <w:szCs w:val="28"/>
                  </w:rPr>
                  <w:t>29 апреля 2021г.</w:t>
                </w:r>
              </w:sdtContent>
            </w:sdt>
            <w:r w:rsidRPr="006920B9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5" w:type="dxa"/>
          </w:tcPr>
          <w:p w14:paraId="30B04E0D" w14:textId="77777777" w:rsidR="00F541F5" w:rsidRDefault="00F541F5" w:rsidP="008E3B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AF2674" w14:textId="77777777" w:rsidR="00F541F5" w:rsidRPr="00F50DF4" w:rsidRDefault="00F541F5" w:rsidP="008E3B73">
            <w:pPr>
              <w:jc w:val="center"/>
              <w:rPr>
                <w:sz w:val="28"/>
                <w:szCs w:val="28"/>
                <w:u w:val="single"/>
              </w:rPr>
            </w:pPr>
            <w:r w:rsidRPr="006920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3.08-32-р</w:t>
            </w:r>
          </w:p>
        </w:tc>
      </w:tr>
    </w:tbl>
    <w:p w14:paraId="51988266" w14:textId="77777777" w:rsidR="00F541F5" w:rsidRPr="00091B8A" w:rsidRDefault="00F541F5" w:rsidP="00F541F5">
      <w:pPr>
        <w:jc w:val="center"/>
        <w:rPr>
          <w:sz w:val="2"/>
          <w:szCs w:val="2"/>
          <w:u w:val="single"/>
        </w:rPr>
      </w:pPr>
    </w:p>
    <w:p w14:paraId="62CF72B2" w14:textId="77777777" w:rsidR="00F541F5" w:rsidRDefault="00F541F5" w:rsidP="00F541F5">
      <w:pPr>
        <w:jc w:val="center"/>
        <w:rPr>
          <w:sz w:val="28"/>
          <w:szCs w:val="28"/>
          <w:u w:val="single"/>
        </w:rPr>
        <w:sectPr w:rsidR="00F541F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B70093B" w14:textId="77777777" w:rsidR="00F541F5" w:rsidRDefault="00F541F5" w:rsidP="00F541F5">
      <w:pPr>
        <w:spacing w:after="120"/>
        <w:jc w:val="center"/>
        <w:rPr>
          <w:b/>
          <w:bCs/>
          <w:caps/>
          <w:sz w:val="28"/>
          <w:szCs w:val="28"/>
        </w:rPr>
      </w:pPr>
      <w:bookmarkStart w:id="5" w:name="ТекстовоеПоле3"/>
    </w:p>
    <w:p w14:paraId="241EEBDC" w14:textId="77777777" w:rsidR="00F541F5" w:rsidRPr="00F929F5" w:rsidRDefault="00F541F5" w:rsidP="00F541F5">
      <w:pPr>
        <w:spacing w:after="120"/>
        <w:jc w:val="center"/>
        <w:rPr>
          <w:b/>
          <w:bCs/>
          <w:caps/>
          <w:sz w:val="28"/>
          <w:szCs w:val="28"/>
        </w:rPr>
      </w:pPr>
      <w:r w:rsidRPr="0026491F">
        <w:rPr>
          <w:b/>
          <w:bCs/>
          <w:caps/>
          <w:sz w:val="28"/>
          <w:szCs w:val="28"/>
        </w:rPr>
        <w:t>ПЛАН</w:t>
      </w:r>
      <w:bookmarkEnd w:id="5"/>
    </w:p>
    <w:p w14:paraId="514B1F14" w14:textId="77777777" w:rsidR="00F541F5" w:rsidRPr="00F929F5" w:rsidRDefault="00F541F5" w:rsidP="00F541F5">
      <w:pPr>
        <w:ind w:left="1134" w:right="1134"/>
        <w:jc w:val="center"/>
        <w:rPr>
          <w:b/>
          <w:bCs/>
          <w:sz w:val="28"/>
          <w:szCs w:val="28"/>
        </w:rPr>
      </w:pPr>
      <w:bookmarkStart w:id="6" w:name="ТекстовоеПоле4"/>
      <w:r>
        <w:rPr>
          <w:b/>
          <w:bCs/>
          <w:sz w:val="28"/>
          <w:szCs w:val="28"/>
        </w:rPr>
        <w:t>министерства строительства</w:t>
      </w:r>
      <w:r w:rsidRPr="0026491F">
        <w:rPr>
          <w:b/>
          <w:bCs/>
          <w:sz w:val="28"/>
          <w:szCs w:val="28"/>
        </w:rPr>
        <w:t xml:space="preserve"> Сахалинской области по противодействию коррупции </w:t>
      </w:r>
      <w:r>
        <w:rPr>
          <w:b/>
          <w:bCs/>
          <w:sz w:val="28"/>
          <w:szCs w:val="28"/>
        </w:rPr>
        <w:br/>
      </w:r>
      <w:r w:rsidRPr="0026491F">
        <w:rPr>
          <w:b/>
          <w:bCs/>
          <w:sz w:val="28"/>
          <w:szCs w:val="28"/>
        </w:rPr>
        <w:t>на 2021 – 2023 годы</w:t>
      </w:r>
      <w:bookmarkEnd w:id="6"/>
      <w:r>
        <w:rPr>
          <w:b/>
          <w:bCs/>
          <w:sz w:val="28"/>
          <w:szCs w:val="28"/>
        </w:rPr>
        <w:br/>
      </w:r>
    </w:p>
    <w:p w14:paraId="49F41908" w14:textId="77777777" w:rsidR="00F541F5" w:rsidRDefault="00F541F5" w:rsidP="00F541F5">
      <w:pPr>
        <w:jc w:val="center"/>
        <w:rPr>
          <w:sz w:val="28"/>
          <w:szCs w:val="28"/>
        </w:rPr>
        <w:sectPr w:rsidR="00F541F5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Style w:val="af"/>
        <w:tblW w:w="152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4"/>
        <w:gridCol w:w="5108"/>
        <w:gridCol w:w="2410"/>
        <w:gridCol w:w="2126"/>
        <w:gridCol w:w="4854"/>
      </w:tblGrid>
      <w:tr w:rsidR="00F541F5" w:rsidRPr="0026491F" w14:paraId="1DEC6F0E" w14:textId="77777777" w:rsidTr="008E3B73">
        <w:trPr>
          <w:tblHeader/>
        </w:trPr>
        <w:tc>
          <w:tcPr>
            <w:tcW w:w="704" w:type="dxa"/>
            <w:vAlign w:val="center"/>
          </w:tcPr>
          <w:p w14:paraId="34712EC9" w14:textId="77777777" w:rsidR="00F541F5" w:rsidRPr="0026491F" w:rsidRDefault="00F541F5" w:rsidP="008E3B73">
            <w:pPr>
              <w:pStyle w:val="ad"/>
              <w:jc w:val="center"/>
              <w:rPr>
                <w:b/>
                <w:bCs/>
              </w:rPr>
            </w:pPr>
            <w:r w:rsidRPr="0026491F">
              <w:rPr>
                <w:b/>
                <w:bCs/>
              </w:rPr>
              <w:lastRenderedPageBreak/>
              <w:t>№</w:t>
            </w:r>
          </w:p>
          <w:p w14:paraId="751C978E" w14:textId="77777777" w:rsidR="00F541F5" w:rsidRPr="0026491F" w:rsidRDefault="00F541F5" w:rsidP="008E3B73">
            <w:pPr>
              <w:jc w:val="center"/>
            </w:pPr>
            <w:proofErr w:type="spellStart"/>
            <w:r w:rsidRPr="0026491F">
              <w:rPr>
                <w:b/>
                <w:bCs/>
              </w:rPr>
              <w:t>пп</w:t>
            </w:r>
            <w:proofErr w:type="spellEnd"/>
            <w:r w:rsidRPr="0026491F">
              <w:rPr>
                <w:b/>
                <w:bCs/>
              </w:rPr>
              <w:t>.</w:t>
            </w:r>
          </w:p>
        </w:tc>
        <w:tc>
          <w:tcPr>
            <w:tcW w:w="5108" w:type="dxa"/>
            <w:vAlign w:val="center"/>
          </w:tcPr>
          <w:p w14:paraId="64EF07D0" w14:textId="77777777" w:rsidR="00F541F5" w:rsidRPr="0026491F" w:rsidRDefault="00F541F5" w:rsidP="008E3B73">
            <w:pPr>
              <w:spacing w:before="100" w:beforeAutospacing="1" w:after="100" w:afterAutospacing="1"/>
              <w:jc w:val="center"/>
            </w:pPr>
            <w:r w:rsidRPr="0026491F">
              <w:rPr>
                <w:b/>
                <w:bCs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14:paraId="410B9FB0" w14:textId="77777777" w:rsidR="00F541F5" w:rsidRPr="0026491F" w:rsidRDefault="00F541F5" w:rsidP="008E3B73">
            <w:pPr>
              <w:spacing w:before="100" w:beforeAutospacing="1" w:after="100" w:afterAutospacing="1"/>
              <w:jc w:val="center"/>
            </w:pPr>
            <w:r w:rsidRPr="0026491F">
              <w:rPr>
                <w:b/>
                <w:bCs/>
              </w:rPr>
              <w:t>Ответственные исполнители</w:t>
            </w:r>
          </w:p>
        </w:tc>
        <w:tc>
          <w:tcPr>
            <w:tcW w:w="2126" w:type="dxa"/>
            <w:vAlign w:val="center"/>
          </w:tcPr>
          <w:p w14:paraId="75F9F6B4" w14:textId="77777777" w:rsidR="00F541F5" w:rsidRPr="0026491F" w:rsidRDefault="00F541F5" w:rsidP="008E3B73">
            <w:pPr>
              <w:spacing w:before="100" w:beforeAutospacing="1" w:after="100" w:afterAutospacing="1"/>
              <w:jc w:val="center"/>
            </w:pPr>
            <w:r w:rsidRPr="0026491F">
              <w:rPr>
                <w:b/>
                <w:bCs/>
              </w:rPr>
              <w:t>Срок исполнения</w:t>
            </w:r>
          </w:p>
        </w:tc>
        <w:tc>
          <w:tcPr>
            <w:tcW w:w="4854" w:type="dxa"/>
            <w:vAlign w:val="center"/>
          </w:tcPr>
          <w:p w14:paraId="117A5A72" w14:textId="77777777" w:rsidR="00F541F5" w:rsidRPr="0026491F" w:rsidRDefault="00F541F5" w:rsidP="008E3B73">
            <w:pPr>
              <w:spacing w:before="100" w:beforeAutospacing="1" w:after="100" w:afterAutospacing="1"/>
              <w:jc w:val="center"/>
            </w:pPr>
            <w:r w:rsidRPr="0026491F">
              <w:rPr>
                <w:b/>
                <w:bCs/>
              </w:rPr>
              <w:t>Ожидаемый результат</w:t>
            </w:r>
          </w:p>
        </w:tc>
      </w:tr>
      <w:tr w:rsidR="00F541F5" w:rsidRPr="0026491F" w14:paraId="7FE20329" w14:textId="77777777" w:rsidTr="008E3B73">
        <w:trPr>
          <w:trHeight w:val="1422"/>
        </w:trPr>
        <w:tc>
          <w:tcPr>
            <w:tcW w:w="15202" w:type="dxa"/>
            <w:gridSpan w:val="5"/>
            <w:vAlign w:val="center"/>
          </w:tcPr>
          <w:p w14:paraId="126D22F0" w14:textId="77777777" w:rsidR="00F541F5" w:rsidRPr="0026491F" w:rsidRDefault="00F541F5" w:rsidP="00F541F5">
            <w:pPr>
              <w:numPr>
                <w:ilvl w:val="0"/>
                <w:numId w:val="3"/>
              </w:numPr>
              <w:jc w:val="center"/>
              <w:outlineLvl w:val="4"/>
              <w:rPr>
                <w:bCs/>
                <w:sz w:val="28"/>
                <w:szCs w:val="28"/>
              </w:rPr>
            </w:pPr>
            <w:r w:rsidRPr="0026491F">
              <w:rPr>
                <w:rFonts w:eastAsiaTheme="minorEastAsia"/>
                <w:b/>
                <w:sz w:val="28"/>
                <w:szCs w:val="28"/>
              </w:rPr>
              <w:t xml:space="preserve">Повышение эффективности механизмов урегулирования конфликта интересов, обеспечение соблюдения государственными гражданскими служащими </w:t>
            </w:r>
            <w:r>
              <w:rPr>
                <w:b/>
                <w:bCs/>
                <w:sz w:val="28"/>
                <w:szCs w:val="28"/>
              </w:rPr>
              <w:t>министерства строительства</w:t>
            </w:r>
            <w:r w:rsidRPr="0026491F">
              <w:rPr>
                <w:b/>
                <w:bCs/>
                <w:sz w:val="28"/>
                <w:szCs w:val="28"/>
              </w:rPr>
              <w:t xml:space="preserve"> Сахалинской области</w:t>
            </w:r>
            <w:r w:rsidRPr="0026491F">
              <w:rPr>
                <w:rFonts w:eastAsiaTheme="minorEastAsia"/>
                <w:b/>
                <w:sz w:val="28"/>
                <w:szCs w:val="28"/>
              </w:rPr>
              <w:t xml:space="preserve"> запретов и принципов служебного поведения в связи с исполнением ими служебных (должностных) обязанностей, а также ответственности за их нарушение</w:t>
            </w:r>
          </w:p>
        </w:tc>
      </w:tr>
      <w:tr w:rsidR="00F541F5" w:rsidRPr="0026491F" w14:paraId="566CFFE4" w14:textId="77777777" w:rsidTr="008E3B73">
        <w:tc>
          <w:tcPr>
            <w:tcW w:w="704" w:type="dxa"/>
          </w:tcPr>
          <w:p w14:paraId="1CA04205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4B1172B0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sz w:val="28"/>
                <w:szCs w:val="28"/>
              </w:rPr>
              <w:t>Обеспечение действенного функционирования комиссии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по соблюдению требований к служебному поведению 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ых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их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ащих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b/>
                <w:bCs/>
                <w:sz w:val="28"/>
                <w:szCs w:val="28"/>
              </w:rPr>
              <w:t xml:space="preserve">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и урегулированию конфликта интересов</w:t>
            </w:r>
          </w:p>
          <w:p w14:paraId="77699E9A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29F683E4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712E84BD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20A7285E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При наличии оснований</w:t>
            </w:r>
          </w:p>
        </w:tc>
        <w:tc>
          <w:tcPr>
            <w:tcW w:w="4854" w:type="dxa"/>
          </w:tcPr>
          <w:p w14:paraId="47C47298" w14:textId="77777777" w:rsidR="00F541F5" w:rsidRPr="0026491F" w:rsidRDefault="00F541F5" w:rsidP="008E3B73">
            <w:pPr>
              <w:autoSpaceDE w:val="0"/>
              <w:autoSpaceDN w:val="0"/>
              <w:adjustRightInd w:val="0"/>
              <w:ind w:hanging="1"/>
              <w:jc w:val="both"/>
              <w:rPr>
                <w:sz w:val="28"/>
                <w:szCs w:val="28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Содействие в обеспечении соблюдения государственными гражданскими служащими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      </w:r>
            <w:hyperlink r:id="rId14" w:history="1">
              <w:r w:rsidRPr="0026491F">
                <w:rPr>
                  <w:rFonts w:eastAsiaTheme="minorHAnsi"/>
                  <w:color w:val="000000" w:themeColor="text1"/>
                  <w:sz w:val="28"/>
                  <w:szCs w:val="28"/>
                  <w:lang w:eastAsia="en-US"/>
                </w:rPr>
                <w:t>законом</w:t>
              </w:r>
            </w:hyperlink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от 25.12.2008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br/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№ 273-ФЗ «О противодействии коррупции», другими федеральными законами, нормативными правовыми актами Сахалинской области</w:t>
            </w:r>
          </w:p>
        </w:tc>
      </w:tr>
      <w:tr w:rsidR="00F541F5" w:rsidRPr="0026491F" w14:paraId="0C1DA79E" w14:textId="77777777" w:rsidTr="008E3B73">
        <w:trPr>
          <w:trHeight w:val="767"/>
        </w:trPr>
        <w:tc>
          <w:tcPr>
            <w:tcW w:w="704" w:type="dxa"/>
          </w:tcPr>
          <w:p w14:paraId="2EA1C364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0ED1ACF2" w14:textId="77777777" w:rsidR="00F541F5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sz w:val="28"/>
                <w:szCs w:val="28"/>
              </w:rPr>
              <w:t xml:space="preserve">Принятие мер по повышению эффективности контроля за соблюдением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требований законодательства о противодействии коррупции, касающихся предотвращения и урегулирования конфликта интересов, в том числе за привлечен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ием таких лиц к ответственности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в случае их несоблюдения</w:t>
            </w:r>
          </w:p>
          <w:p w14:paraId="1CE47CAF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2410" w:type="dxa"/>
          </w:tcPr>
          <w:p w14:paraId="049004F8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241B44D5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452C75B2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</w:p>
          <w:p w14:paraId="55AC1118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20</w:t>
            </w:r>
            <w:r w:rsidRPr="0026491F">
              <w:rPr>
                <w:sz w:val="28"/>
                <w:szCs w:val="28"/>
                <w:lang w:val="en-US"/>
              </w:rPr>
              <w:t>21</w:t>
            </w:r>
            <w:r w:rsidRPr="0026491F">
              <w:rPr>
                <w:sz w:val="28"/>
                <w:szCs w:val="28"/>
              </w:rPr>
              <w:t xml:space="preserve"> - 202</w:t>
            </w:r>
            <w:r w:rsidRPr="0026491F">
              <w:rPr>
                <w:sz w:val="28"/>
                <w:szCs w:val="28"/>
                <w:lang w:val="en-US"/>
              </w:rPr>
              <w:t>3</w:t>
            </w:r>
            <w:r w:rsidRPr="0026491F">
              <w:rPr>
                <w:sz w:val="28"/>
                <w:szCs w:val="28"/>
              </w:rPr>
              <w:t xml:space="preserve"> годов</w:t>
            </w:r>
          </w:p>
          <w:p w14:paraId="4518A0FB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14:paraId="5CE4A02A" w14:textId="77777777" w:rsidR="00F541F5" w:rsidRPr="0026491F" w:rsidRDefault="00F541F5" w:rsidP="008E3B73">
            <w:pPr>
              <w:ind w:left="-108" w:right="-108"/>
              <w:jc w:val="center"/>
              <w:rPr>
                <w:strike/>
                <w:sz w:val="28"/>
                <w:szCs w:val="28"/>
              </w:rPr>
            </w:pPr>
          </w:p>
        </w:tc>
        <w:tc>
          <w:tcPr>
            <w:tcW w:w="4854" w:type="dxa"/>
          </w:tcPr>
          <w:p w14:paraId="49E14313" w14:textId="77777777" w:rsidR="00F541F5" w:rsidRPr="0026491F" w:rsidRDefault="00F541F5" w:rsidP="00F541F5">
            <w:pPr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Выявление, предупреждение и урегулирование конфликта интересов в целях предотвращения коррупционных правонарушений;</w:t>
            </w:r>
          </w:p>
          <w:p w14:paraId="61D7053E" w14:textId="77777777" w:rsidR="00F541F5" w:rsidRPr="002E0A73" w:rsidRDefault="00F541F5" w:rsidP="00F541F5">
            <w:pPr>
              <w:numPr>
                <w:ilvl w:val="0"/>
                <w:numId w:val="4"/>
              </w:numPr>
              <w:ind w:left="0" w:firstLine="0"/>
              <w:jc w:val="both"/>
              <w:rPr>
                <w:strike/>
                <w:sz w:val="28"/>
                <w:szCs w:val="28"/>
              </w:rPr>
            </w:pPr>
            <w:r w:rsidRPr="002E0A73">
              <w:rPr>
                <w:sz w:val="28"/>
                <w:szCs w:val="28"/>
              </w:rPr>
              <w:t>Снижение уровня коррупционных правонарушений, связанных с конфликтом интересов на государственной гражданской службе</w:t>
            </w:r>
          </w:p>
          <w:p w14:paraId="10F11775" w14:textId="77777777" w:rsidR="00F541F5" w:rsidRPr="0026491F" w:rsidRDefault="00F541F5" w:rsidP="008E3B73">
            <w:pPr>
              <w:jc w:val="both"/>
              <w:rPr>
                <w:strike/>
                <w:sz w:val="28"/>
                <w:szCs w:val="28"/>
              </w:rPr>
            </w:pPr>
          </w:p>
        </w:tc>
      </w:tr>
      <w:tr w:rsidR="00F541F5" w:rsidRPr="0026491F" w14:paraId="7EF1F859" w14:textId="77777777" w:rsidTr="008E3B73">
        <w:trPr>
          <w:trHeight w:val="2109"/>
        </w:trPr>
        <w:tc>
          <w:tcPr>
            <w:tcW w:w="704" w:type="dxa"/>
          </w:tcPr>
          <w:p w14:paraId="68B41025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5EDC3AAC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Организация приема сведений о доходах, расходах, об имуществе и обязательствах имущественного характера в соответствии с законодательством Сахалинской области </w:t>
            </w:r>
          </w:p>
          <w:p w14:paraId="41C3D384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14:paraId="10965289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71E9149A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15C8590D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Ежегодно </w:t>
            </w:r>
            <w:r w:rsidRPr="0026491F">
              <w:rPr>
                <w:sz w:val="28"/>
                <w:szCs w:val="28"/>
              </w:rPr>
              <w:br/>
              <w:t xml:space="preserve">в течение </w:t>
            </w:r>
          </w:p>
          <w:p w14:paraId="420CFA00" w14:textId="77777777" w:rsidR="00F541F5" w:rsidRDefault="00F541F5" w:rsidP="008E3B73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26491F">
              <w:rPr>
                <w:sz w:val="28"/>
                <w:szCs w:val="28"/>
              </w:rPr>
              <w:t>20</w:t>
            </w:r>
            <w:r w:rsidRPr="0026491F">
              <w:rPr>
                <w:sz w:val="28"/>
                <w:szCs w:val="28"/>
                <w:lang w:val="en-US"/>
              </w:rPr>
              <w:t>21</w:t>
            </w:r>
            <w:r w:rsidRPr="0026491F">
              <w:rPr>
                <w:sz w:val="28"/>
                <w:szCs w:val="28"/>
              </w:rPr>
              <w:t xml:space="preserve"> – 202</w:t>
            </w:r>
            <w:r w:rsidRPr="0026491F">
              <w:rPr>
                <w:sz w:val="28"/>
                <w:szCs w:val="28"/>
                <w:lang w:val="en-US"/>
              </w:rPr>
              <w:t>3</w:t>
            </w:r>
          </w:p>
          <w:p w14:paraId="06DFA746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годов</w:t>
            </w:r>
          </w:p>
        </w:tc>
        <w:tc>
          <w:tcPr>
            <w:tcW w:w="4854" w:type="dxa"/>
          </w:tcPr>
          <w:p w14:paraId="4D20D0AA" w14:textId="77777777" w:rsidR="00F541F5" w:rsidRPr="00D73BF9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Обеспечение своевременного представления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 руководителями подведомственных учреждений 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>сведени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о доходах, 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расходах, об имуществе и обязательствах имущественного характера</w:t>
            </w:r>
          </w:p>
        </w:tc>
      </w:tr>
      <w:tr w:rsidR="00F541F5" w:rsidRPr="0026491F" w14:paraId="5ADD84C1" w14:textId="77777777" w:rsidTr="008E3B73">
        <w:trPr>
          <w:trHeight w:val="1616"/>
        </w:trPr>
        <w:tc>
          <w:tcPr>
            <w:tcW w:w="704" w:type="dxa"/>
          </w:tcPr>
          <w:p w14:paraId="23D1726F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351FC8CB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Подготовка к опубликованию сведений о доходах, расходах, об имуществе и обязательствах имущественного характера на официальном интернет-сайте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</w:p>
          <w:p w14:paraId="1F66DDA1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14:paraId="485120B6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6B60BAEF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М.В.,</w:t>
            </w:r>
          </w:p>
          <w:p w14:paraId="78F05456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Палюра Н.В.)</w:t>
            </w:r>
          </w:p>
        </w:tc>
        <w:tc>
          <w:tcPr>
            <w:tcW w:w="2126" w:type="dxa"/>
          </w:tcPr>
          <w:p w14:paraId="36E06EA3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В течение 14 рабочих дней со дня истечения срока, установленного для подачи </w:t>
            </w:r>
            <w:r w:rsidRPr="0026491F">
              <w:rPr>
                <w:sz w:val="28"/>
                <w:szCs w:val="28"/>
              </w:rPr>
              <w:t>указанных сведений</w:t>
            </w:r>
          </w:p>
        </w:tc>
        <w:tc>
          <w:tcPr>
            <w:tcW w:w="4854" w:type="dxa"/>
          </w:tcPr>
          <w:p w14:paraId="5B0145BF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Обнародование сведений о доходах 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 руководителями подведомственных учреждений</w:t>
            </w:r>
          </w:p>
        </w:tc>
      </w:tr>
      <w:tr w:rsidR="00F541F5" w:rsidRPr="0026491F" w14:paraId="34C81312" w14:textId="77777777" w:rsidTr="008E3B73">
        <w:trPr>
          <w:trHeight w:val="2078"/>
        </w:trPr>
        <w:tc>
          <w:tcPr>
            <w:tcW w:w="704" w:type="dxa"/>
          </w:tcPr>
          <w:p w14:paraId="7F3ACE2E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0E04B466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Анализ сведений о доходах, расходах, об имуществе и обязательствах имущественного характера, представленных 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 руководителями подведомственных учреждений</w:t>
            </w:r>
          </w:p>
        </w:tc>
        <w:tc>
          <w:tcPr>
            <w:tcW w:w="2410" w:type="dxa"/>
          </w:tcPr>
          <w:p w14:paraId="65895FEE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6232141C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363A7088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Ежегодно, </w:t>
            </w:r>
          </w:p>
          <w:p w14:paraId="7AFBDCA2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до 01 октября</w:t>
            </w:r>
          </w:p>
        </w:tc>
        <w:tc>
          <w:tcPr>
            <w:tcW w:w="4854" w:type="dxa"/>
          </w:tcPr>
          <w:p w14:paraId="2B4C1AC7" w14:textId="77777777" w:rsidR="00F541F5" w:rsidRPr="0026491F" w:rsidRDefault="00F541F5" w:rsidP="00F541F5">
            <w:pPr>
              <w:numPr>
                <w:ilvl w:val="0"/>
                <w:numId w:val="5"/>
              </w:numPr>
              <w:tabs>
                <w:tab w:val="left" w:pos="45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Выявление признаков нарушения антикоррупционного законодательства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14:paraId="21AC1BBD" w14:textId="77777777" w:rsidR="00F541F5" w:rsidRPr="0026491F" w:rsidRDefault="00F541F5" w:rsidP="00F541F5">
            <w:pPr>
              <w:numPr>
                <w:ilvl w:val="0"/>
                <w:numId w:val="5"/>
              </w:numPr>
              <w:tabs>
                <w:tab w:val="left" w:pos="45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Оперативное реагирование на ставшие известными факты коррупционных проявлений</w:t>
            </w:r>
          </w:p>
          <w:p w14:paraId="62B0D429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541F5" w:rsidRPr="0026491F" w14:paraId="064FDD0F" w14:textId="77777777" w:rsidTr="008E3B73">
        <w:trPr>
          <w:trHeight w:val="1704"/>
        </w:trPr>
        <w:tc>
          <w:tcPr>
            <w:tcW w:w="704" w:type="dxa"/>
          </w:tcPr>
          <w:p w14:paraId="7A905BC6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14:paraId="0F1DAAA7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Проведение в порядке, предусмотренном нормативными правовыми актами Российской Федерации, проверок по случаям несоблюдения 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 руководителями подведомственных учреждений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ограничений и неисполнения обязанностей, установленных в целях противодействия коррупции, в том числе проверок достоверности и полноты представляемых ими сведений о доходах, об имуществе и обязательствах имущественного характера. Осуществление контроля за соответствием доходов расход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ам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вышеуказанных лиц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028758E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2B32747F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ABF08C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</w:p>
          <w:p w14:paraId="64380CDD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2021 – 2023</w:t>
            </w:r>
          </w:p>
          <w:p w14:paraId="55526A9A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годов</w:t>
            </w:r>
          </w:p>
          <w:p w14:paraId="55D07A80" w14:textId="77777777" w:rsidR="00F541F5" w:rsidRPr="0026491F" w:rsidRDefault="00F541F5" w:rsidP="008E3B7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(при наличии оснований)</w:t>
            </w:r>
          </w:p>
        </w:tc>
        <w:tc>
          <w:tcPr>
            <w:tcW w:w="4854" w:type="dxa"/>
          </w:tcPr>
          <w:p w14:paraId="39F85133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Выявление случаев несоблюдения 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 руководителями подведомственных учреждений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законодательства Российской Федерации о противодействии коррупции, принятие своевременных и действенных мер по выявленным нарушениям</w:t>
            </w:r>
          </w:p>
        </w:tc>
      </w:tr>
      <w:tr w:rsidR="00F541F5" w:rsidRPr="0026491F" w14:paraId="4FD6DCAE" w14:textId="77777777" w:rsidTr="008E3B73">
        <w:trPr>
          <w:trHeight w:val="844"/>
        </w:trPr>
        <w:tc>
          <w:tcPr>
            <w:tcW w:w="704" w:type="dxa"/>
          </w:tcPr>
          <w:p w14:paraId="40E03F86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14:paraId="75F1BE8F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Мониторинг исполнения установленного порядка сообщения о получении подарка в связи с должностным положением или исполнением служебных (должностных) обязанностей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sz w:val="28"/>
                <w:szCs w:val="28"/>
              </w:rPr>
              <w:t>, сдачи и оценки подарка, реализации (выкупа) и зачислении в доход соответствующего бюджета средств, вырученных от его реализации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6286DB5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Отдел правового и кадрового обеспечения</w:t>
            </w:r>
          </w:p>
          <w:p w14:paraId="68059909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  <w:r w:rsidRPr="0026491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9CCD7C5" w14:textId="77777777" w:rsidR="00F541F5" w:rsidRPr="0026491F" w:rsidRDefault="00F541F5" w:rsidP="008E3B73">
            <w:pPr>
              <w:ind w:left="-108" w:right="-108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 w:rsidRPr="00BF1647">
              <w:rPr>
                <w:rFonts w:eastAsiaTheme="minorHAnsi"/>
                <w:sz w:val="28"/>
                <w:szCs w:val="28"/>
                <w:lang w:eastAsia="en-US"/>
              </w:rPr>
              <w:t>21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 w:rsidRPr="00BF1647">
              <w:rPr>
                <w:rFonts w:eastAsiaTheme="minorHAnsi"/>
                <w:sz w:val="28"/>
                <w:szCs w:val="28"/>
                <w:lang w:eastAsia="en-US"/>
              </w:rPr>
              <w:t>23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годов</w:t>
            </w:r>
          </w:p>
          <w:p w14:paraId="027E70D2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47BACA02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Выявление случаев несоблюдения</w:t>
            </w:r>
            <w:r>
              <w:rPr>
                <w:sz w:val="28"/>
                <w:szCs w:val="28"/>
              </w:rPr>
              <w:t xml:space="preserve"> </w:t>
            </w:r>
            <w:r w:rsidRPr="0026491F">
              <w:rPr>
                <w:sz w:val="28"/>
                <w:szCs w:val="28"/>
              </w:rPr>
              <w:t>установленного порядка сообщения о получении подарка и принятие мер реагирования в соответствии с действующим законодательством Российской Федерации</w:t>
            </w:r>
          </w:p>
          <w:p w14:paraId="63E47E87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</w:p>
        </w:tc>
      </w:tr>
      <w:tr w:rsidR="00F541F5" w:rsidRPr="0026491F" w14:paraId="26EBD0C4" w14:textId="77777777" w:rsidTr="008E3B73">
        <w:tc>
          <w:tcPr>
            <w:tcW w:w="704" w:type="dxa"/>
          </w:tcPr>
          <w:p w14:paraId="00DCDEAC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  <w:tcBorders>
              <w:top w:val="single" w:sz="4" w:space="0" w:color="auto"/>
            </w:tcBorders>
          </w:tcPr>
          <w:p w14:paraId="34572FB2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Мониторинг изменений антикоррупционного законодательства Российской Федерации.</w:t>
            </w:r>
            <w:r w:rsidRPr="0098560D">
              <w:rPr>
                <w:sz w:val="28"/>
                <w:szCs w:val="28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Доведение до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государственн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ых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их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ащих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 руководителей подведомственных учреждений</w:t>
            </w:r>
            <w:r w:rsidRPr="0026491F">
              <w:rPr>
                <w:sz w:val="28"/>
                <w:szCs w:val="28"/>
              </w:rPr>
              <w:t xml:space="preserve"> сведений об изменении законодательства в установленной сфере деятельности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CD96E3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5D222B90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2EE1223" w14:textId="77777777" w:rsidR="00F541F5" w:rsidRPr="0026491F" w:rsidRDefault="00F541F5" w:rsidP="008E3B73">
            <w:pPr>
              <w:ind w:left="-108" w:right="-108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 w:rsidRPr="0026491F">
              <w:rPr>
                <w:rFonts w:eastAsiaTheme="minorHAnsi"/>
                <w:sz w:val="28"/>
                <w:szCs w:val="28"/>
                <w:lang w:val="en-US" w:eastAsia="en-US"/>
              </w:rPr>
              <w:t>21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– 202</w:t>
            </w:r>
            <w:r w:rsidRPr="0026491F">
              <w:rPr>
                <w:rFonts w:eastAsiaTheme="minorHAnsi"/>
                <w:sz w:val="28"/>
                <w:szCs w:val="28"/>
                <w:lang w:val="en-US" w:eastAsia="en-US"/>
              </w:rPr>
              <w:t>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годов</w:t>
            </w:r>
          </w:p>
          <w:p w14:paraId="023A8A35" w14:textId="77777777" w:rsidR="00F541F5" w:rsidRPr="0026491F" w:rsidRDefault="00F541F5" w:rsidP="008E3B73">
            <w:pPr>
              <w:ind w:right="-10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854" w:type="dxa"/>
          </w:tcPr>
          <w:p w14:paraId="1AD4BD4B" w14:textId="77777777" w:rsidR="00F541F5" w:rsidRPr="0026491F" w:rsidRDefault="00F541F5" w:rsidP="008E3B73">
            <w:pPr>
              <w:jc w:val="both"/>
              <w:rPr>
                <w:bCs/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Подготовка правовых актов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sz w:val="28"/>
                <w:szCs w:val="28"/>
              </w:rPr>
              <w:t xml:space="preserve">, своевременное внесение изменений в действующие правовые акты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в связи с внесением изменений в антикоррупционное законодательство Российской Федерации </w:t>
            </w:r>
          </w:p>
          <w:p w14:paraId="6E6EACE5" w14:textId="77777777" w:rsidR="00F541F5" w:rsidRPr="0026491F" w:rsidRDefault="00F541F5" w:rsidP="008E3B73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F541F5" w:rsidRPr="0026491F" w14:paraId="49158DD9" w14:textId="77777777" w:rsidTr="008E3B73">
        <w:trPr>
          <w:trHeight w:val="753"/>
        </w:trPr>
        <w:tc>
          <w:tcPr>
            <w:tcW w:w="704" w:type="dxa"/>
          </w:tcPr>
          <w:p w14:paraId="3FB4C78B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1557FF42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Анализ сообщений о фактах коррупции, поступающих в электронной форме через подраздел официального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интернет-сайта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10" w:type="dxa"/>
          </w:tcPr>
          <w:p w14:paraId="6BE83FB2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47E07CC2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0A1F0A4D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Ежегодно, </w:t>
            </w:r>
          </w:p>
          <w:p w14:paraId="63DAEE0F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до 20 января</w:t>
            </w:r>
          </w:p>
        </w:tc>
        <w:tc>
          <w:tcPr>
            <w:tcW w:w="4854" w:type="dxa"/>
          </w:tcPr>
          <w:p w14:paraId="60EB973B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Выявление признаков нарушений, случаев несоблюдения гражданскими служащими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законодательства Российской Федерации о противодействии коррупции, принятие своевременных и действенных мер по выявленным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нарушениям </w:t>
            </w:r>
          </w:p>
        </w:tc>
      </w:tr>
      <w:tr w:rsidR="00F541F5" w:rsidRPr="0026491F" w14:paraId="50E7E634" w14:textId="77777777" w:rsidTr="008E3B73">
        <w:tc>
          <w:tcPr>
            <w:tcW w:w="704" w:type="dxa"/>
          </w:tcPr>
          <w:p w14:paraId="5AEF8862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32500D8A" w14:textId="77777777" w:rsidR="00F541F5" w:rsidRPr="00D73BF9" w:rsidRDefault="00F541F5" w:rsidP="008E3B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sz w:val="28"/>
                <w:szCs w:val="28"/>
              </w:rPr>
              <w:t xml:space="preserve">Осуществление контроля исполнения гражданскими служащими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обязанности по предварительному уведомлению представителя нанимателя о выполнении иной оплачиваемой работы,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возможности возникновения конфликта интересов при осуществлении данной работы</w:t>
            </w:r>
          </w:p>
        </w:tc>
        <w:tc>
          <w:tcPr>
            <w:tcW w:w="2410" w:type="dxa"/>
          </w:tcPr>
          <w:p w14:paraId="44243D3A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3D4DA898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6749B6D8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</w:t>
            </w:r>
            <w:r w:rsidRPr="00A61C63">
              <w:rPr>
                <w:sz w:val="28"/>
                <w:szCs w:val="28"/>
              </w:rPr>
              <w:t>21</w:t>
            </w:r>
            <w:r w:rsidRPr="0026491F">
              <w:rPr>
                <w:sz w:val="28"/>
                <w:szCs w:val="28"/>
              </w:rPr>
              <w:t xml:space="preserve"> – 20</w:t>
            </w:r>
            <w:r w:rsidRPr="00A61C63">
              <w:rPr>
                <w:sz w:val="28"/>
                <w:szCs w:val="28"/>
              </w:rPr>
              <w:t>23</w:t>
            </w:r>
            <w:r w:rsidRPr="0026491F">
              <w:rPr>
                <w:sz w:val="28"/>
                <w:szCs w:val="28"/>
              </w:rPr>
              <w:t xml:space="preserve"> годов</w:t>
            </w:r>
          </w:p>
          <w:p w14:paraId="11F85E54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0047788A" w14:textId="77777777" w:rsidR="00F541F5" w:rsidRPr="0026491F" w:rsidRDefault="00F541F5" w:rsidP="008E3B73">
            <w:pPr>
              <w:jc w:val="both"/>
              <w:rPr>
                <w:color w:val="FF0000"/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Выявление случаев неисполнения обязанности по предварительному уведомлению представителя нанимателя о выполнении иной оплачиваемой работы,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возникновения конфликта интересов или возможности его возникновения при осуществлении иной оплачиваемой работы</w:t>
            </w:r>
          </w:p>
        </w:tc>
      </w:tr>
      <w:tr w:rsidR="00F541F5" w:rsidRPr="0026491F" w14:paraId="7026855D" w14:textId="77777777" w:rsidTr="008E3B73">
        <w:trPr>
          <w:trHeight w:val="623"/>
        </w:trPr>
        <w:tc>
          <w:tcPr>
            <w:tcW w:w="704" w:type="dxa"/>
          </w:tcPr>
          <w:p w14:paraId="6B7728D7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5566A110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Организация работы по рассмотрению уведомлений </w:t>
            </w:r>
            <w:r>
              <w:rPr>
                <w:sz w:val="28"/>
                <w:szCs w:val="28"/>
              </w:rPr>
              <w:t xml:space="preserve">государственных </w:t>
            </w:r>
            <w:r w:rsidRPr="0026491F">
              <w:rPr>
                <w:sz w:val="28"/>
                <w:szCs w:val="28"/>
              </w:rPr>
              <w:t xml:space="preserve">гражданских служащих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обязанности и руководителей </w:t>
            </w:r>
            <w:r>
              <w:rPr>
                <w:sz w:val="28"/>
                <w:szCs w:val="28"/>
              </w:rPr>
              <w:t>подведомственных учреждений</w:t>
            </w:r>
            <w:r w:rsidRPr="0026491F">
              <w:rPr>
                <w:sz w:val="28"/>
                <w:szCs w:val="28"/>
              </w:rPr>
              <w:t xml:space="preserve"> о факт</w:t>
            </w:r>
            <w:r>
              <w:rPr>
                <w:sz w:val="28"/>
                <w:szCs w:val="28"/>
              </w:rPr>
              <w:t>ах</w:t>
            </w:r>
            <w:r w:rsidRPr="0026491F">
              <w:rPr>
                <w:sz w:val="28"/>
                <w:szCs w:val="28"/>
              </w:rPr>
              <w:t xml:space="preserve"> обращения в целях склонения к совершению коррупционных правонарушений</w:t>
            </w:r>
          </w:p>
        </w:tc>
        <w:tc>
          <w:tcPr>
            <w:tcW w:w="2410" w:type="dxa"/>
          </w:tcPr>
          <w:p w14:paraId="5D3DBE73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24C0213D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79C7E45E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</w:t>
            </w:r>
            <w:r w:rsidRPr="0026491F">
              <w:rPr>
                <w:sz w:val="28"/>
                <w:szCs w:val="28"/>
                <w:lang w:val="en-US"/>
              </w:rPr>
              <w:t>21</w:t>
            </w:r>
            <w:r w:rsidRPr="0026491F">
              <w:rPr>
                <w:sz w:val="28"/>
                <w:szCs w:val="28"/>
              </w:rPr>
              <w:t xml:space="preserve"> - 202</w:t>
            </w:r>
            <w:r w:rsidRPr="0026491F">
              <w:rPr>
                <w:sz w:val="28"/>
                <w:szCs w:val="28"/>
                <w:lang w:val="en-US"/>
              </w:rPr>
              <w:t>3</w:t>
            </w:r>
            <w:r w:rsidRPr="0026491F">
              <w:rPr>
                <w:sz w:val="28"/>
                <w:szCs w:val="28"/>
              </w:rPr>
              <w:t xml:space="preserve"> годов</w:t>
            </w:r>
          </w:p>
          <w:p w14:paraId="0490E7BB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4616B4E5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Своевременное рассмотрение уведомлений и принятие решений, формирование нетерпимого отношения </w:t>
            </w:r>
            <w:r>
              <w:rPr>
                <w:sz w:val="28"/>
                <w:szCs w:val="28"/>
              </w:rPr>
              <w:t xml:space="preserve">государственных </w:t>
            </w:r>
            <w:r w:rsidRPr="0026491F">
              <w:rPr>
                <w:sz w:val="28"/>
                <w:szCs w:val="28"/>
              </w:rPr>
              <w:t xml:space="preserve">гражданских служащих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и руководителей </w:t>
            </w:r>
            <w:proofErr w:type="spellStart"/>
            <w:r>
              <w:rPr>
                <w:sz w:val="28"/>
                <w:szCs w:val="28"/>
              </w:rPr>
              <w:t>погдведомственных</w:t>
            </w:r>
            <w:proofErr w:type="spellEnd"/>
            <w:r>
              <w:rPr>
                <w:sz w:val="28"/>
                <w:szCs w:val="28"/>
              </w:rPr>
              <w:t xml:space="preserve"> учреждений</w:t>
            </w:r>
            <w:r w:rsidRPr="0026491F">
              <w:rPr>
                <w:sz w:val="28"/>
                <w:szCs w:val="28"/>
              </w:rPr>
              <w:t xml:space="preserve"> к совершению коррупционных правонарушений</w:t>
            </w:r>
          </w:p>
        </w:tc>
      </w:tr>
      <w:tr w:rsidR="00F541F5" w:rsidRPr="0026491F" w14:paraId="491D2F95" w14:textId="77777777" w:rsidTr="008E3B73">
        <w:trPr>
          <w:trHeight w:val="1050"/>
        </w:trPr>
        <w:tc>
          <w:tcPr>
            <w:tcW w:w="704" w:type="dxa"/>
          </w:tcPr>
          <w:p w14:paraId="10D72844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29306656" w14:textId="77777777" w:rsidR="00F541F5" w:rsidRPr="0026491F" w:rsidRDefault="00F541F5" w:rsidP="008E3B73">
            <w:pPr>
              <w:jc w:val="both"/>
              <w:rPr>
                <w:strike/>
                <w:sz w:val="28"/>
                <w:szCs w:val="28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Организация работы по доведе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нию до граждан, поступающих на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должности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государственной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гражданской службы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 xml:space="preserve">министерства строительства </w:t>
            </w:r>
            <w:r w:rsidRPr="00F93DA2">
              <w:rPr>
                <w:bCs/>
                <w:sz w:val="28"/>
                <w:szCs w:val="28"/>
              </w:rPr>
              <w:lastRenderedPageBreak/>
              <w:t>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 руководителей  подведомственных учреждений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положений антикоррупционного законодательства Российской Федерации, в том числе: об ответственности за коррупционные правонарушения, о недопустимости возникновения конфликта интересов и путях его урегулирования, о соблюдении этических и нравственных норм при выполнении служебных (должностных) обязанностей, о недопущении получения и дачи взятки, о запретах, ограничениях и требованиях, установленных в целях противодействия коррупции</w:t>
            </w:r>
          </w:p>
        </w:tc>
        <w:tc>
          <w:tcPr>
            <w:tcW w:w="2410" w:type="dxa"/>
          </w:tcPr>
          <w:p w14:paraId="40D2BC78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Отдел правового и кадрового обеспечения</w:t>
            </w:r>
          </w:p>
          <w:p w14:paraId="6F952F84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494CD8AF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</w:t>
            </w:r>
            <w:r w:rsidRPr="0026491F">
              <w:rPr>
                <w:sz w:val="28"/>
                <w:szCs w:val="28"/>
                <w:lang w:val="en-US"/>
              </w:rPr>
              <w:t>21</w:t>
            </w:r>
            <w:r w:rsidRPr="0026491F">
              <w:rPr>
                <w:sz w:val="28"/>
                <w:szCs w:val="28"/>
              </w:rPr>
              <w:t xml:space="preserve"> – 202</w:t>
            </w:r>
            <w:r w:rsidRPr="0026491F">
              <w:rPr>
                <w:sz w:val="28"/>
                <w:szCs w:val="28"/>
                <w:lang w:val="en-US"/>
              </w:rPr>
              <w:t>3</w:t>
            </w:r>
            <w:r w:rsidRPr="0026491F">
              <w:rPr>
                <w:sz w:val="28"/>
                <w:szCs w:val="28"/>
              </w:rPr>
              <w:t xml:space="preserve"> годов</w:t>
            </w:r>
          </w:p>
          <w:p w14:paraId="2421839F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34C340A1" w14:textId="77777777" w:rsidR="00F541F5" w:rsidRPr="0026491F" w:rsidRDefault="00F541F5" w:rsidP="00F541F5">
            <w:pPr>
              <w:numPr>
                <w:ilvl w:val="0"/>
                <w:numId w:val="6"/>
              </w:numPr>
              <w:tabs>
                <w:tab w:val="left" w:pos="417"/>
              </w:tabs>
              <w:spacing w:after="160"/>
              <w:ind w:left="0" w:firstLine="0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Профилактика коррупционных 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иных правонарушений.</w:t>
            </w:r>
          </w:p>
          <w:p w14:paraId="41934079" w14:textId="77777777" w:rsidR="00F541F5" w:rsidRPr="0026491F" w:rsidRDefault="00F541F5" w:rsidP="00F541F5">
            <w:pPr>
              <w:numPr>
                <w:ilvl w:val="0"/>
                <w:numId w:val="6"/>
              </w:numPr>
              <w:tabs>
                <w:tab w:val="left" w:pos="417"/>
              </w:tabs>
              <w:spacing w:after="160"/>
              <w:ind w:left="0" w:firstLine="0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Формирование отрицательного отношения к коррупции</w:t>
            </w:r>
          </w:p>
        </w:tc>
      </w:tr>
      <w:tr w:rsidR="00F541F5" w:rsidRPr="0026491F" w14:paraId="34DFF61A" w14:textId="77777777" w:rsidTr="008E3B73">
        <w:tc>
          <w:tcPr>
            <w:tcW w:w="704" w:type="dxa"/>
          </w:tcPr>
          <w:p w14:paraId="7FB747DC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354CAFDE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Осуществление комплекса организационных, разъяснительных и иных мер по соблюдению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государственными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 руководителями  подведомственных учреждений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запретов, ограничений и требований, установленных в целях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противодействия коррупции</w:t>
            </w:r>
          </w:p>
        </w:tc>
        <w:tc>
          <w:tcPr>
            <w:tcW w:w="2410" w:type="dxa"/>
          </w:tcPr>
          <w:p w14:paraId="5A03B5AF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Отдел правового и кадрового обеспечения</w:t>
            </w:r>
          </w:p>
          <w:p w14:paraId="5B5DD2D7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396E5AE5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</w:t>
            </w:r>
            <w:r w:rsidRPr="00736CA9">
              <w:rPr>
                <w:sz w:val="28"/>
                <w:szCs w:val="28"/>
              </w:rPr>
              <w:t>21</w:t>
            </w:r>
            <w:r w:rsidRPr="0026491F">
              <w:rPr>
                <w:sz w:val="28"/>
                <w:szCs w:val="28"/>
              </w:rPr>
              <w:t xml:space="preserve"> - 202</w:t>
            </w:r>
            <w:r w:rsidRPr="00736CA9">
              <w:rPr>
                <w:sz w:val="28"/>
                <w:szCs w:val="28"/>
              </w:rPr>
              <w:t>3</w:t>
            </w:r>
            <w:r w:rsidRPr="0026491F">
              <w:rPr>
                <w:sz w:val="28"/>
                <w:szCs w:val="28"/>
              </w:rPr>
              <w:t xml:space="preserve"> годов</w:t>
            </w:r>
          </w:p>
          <w:p w14:paraId="59A1E665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33109D6A" w14:textId="77777777" w:rsidR="00F541F5" w:rsidRPr="0026491F" w:rsidRDefault="00F541F5" w:rsidP="00F541F5">
            <w:pPr>
              <w:numPr>
                <w:ilvl w:val="0"/>
                <w:numId w:val="7"/>
              </w:numPr>
              <w:tabs>
                <w:tab w:val="left" w:pos="51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Своевременное освещение положений антикоррупционного законодательства Российской Федерации путем проведения совещаний, семинаров, видеоконференций, а также направления информации в пи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сьменном виде для ознакомления.</w:t>
            </w:r>
          </w:p>
          <w:p w14:paraId="1F73B47E" w14:textId="77777777" w:rsidR="00F541F5" w:rsidRPr="00D73BF9" w:rsidRDefault="00F541F5" w:rsidP="00F541F5">
            <w:pPr>
              <w:numPr>
                <w:ilvl w:val="0"/>
                <w:numId w:val="7"/>
              </w:numPr>
              <w:tabs>
                <w:tab w:val="left" w:pos="51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Подготовка памяток, письменных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уведомлений по отдельным вопросам применения антикоррупционного законодательства Российской Федерации</w:t>
            </w:r>
          </w:p>
        </w:tc>
      </w:tr>
      <w:tr w:rsidR="00F541F5" w:rsidRPr="0026491F" w14:paraId="7F297CF4" w14:textId="77777777" w:rsidTr="008E3B73">
        <w:trPr>
          <w:trHeight w:val="623"/>
        </w:trPr>
        <w:tc>
          <w:tcPr>
            <w:tcW w:w="704" w:type="dxa"/>
          </w:tcPr>
          <w:p w14:paraId="0EF1235B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53E620B7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Подготовка и проведение совещаний (семинаров) по вопросам применения законодательства Российской Федерации о противодействии коррупции с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государственными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D73BF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 руководителями  подведомственных учреждений</w:t>
            </w:r>
          </w:p>
        </w:tc>
        <w:tc>
          <w:tcPr>
            <w:tcW w:w="2410" w:type="dxa"/>
          </w:tcPr>
          <w:p w14:paraId="3E81F156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1A143674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1479BB30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Ежегодно </w:t>
            </w:r>
          </w:p>
          <w:p w14:paraId="1D0ED903" w14:textId="77777777" w:rsidR="00F541F5" w:rsidRPr="0026491F" w:rsidRDefault="00F541F5" w:rsidP="008E3B7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854" w:type="dxa"/>
          </w:tcPr>
          <w:p w14:paraId="5DA800E2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Информирование о действующем законодательстве Российской Федерации о противодействии коррупции в целях искл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ючения случаев его несоблюдения.</w:t>
            </w:r>
          </w:p>
          <w:p w14:paraId="1136D22B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F541F5" w:rsidRPr="0026491F" w14:paraId="66767BF2" w14:textId="77777777" w:rsidTr="008E3B73">
        <w:tc>
          <w:tcPr>
            <w:tcW w:w="704" w:type="dxa"/>
          </w:tcPr>
          <w:p w14:paraId="75ABABD3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</w:tcPr>
          <w:p w14:paraId="55EBC259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Организация повышения квалификации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государственными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ащими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sz w:val="28"/>
                <w:szCs w:val="28"/>
              </w:rPr>
              <w:t>, в должностные обязанности которых входит учас</w:t>
            </w:r>
            <w:r>
              <w:rPr>
                <w:sz w:val="28"/>
                <w:szCs w:val="28"/>
              </w:rPr>
              <w:t>тие в противодействии коррупции</w:t>
            </w:r>
          </w:p>
        </w:tc>
        <w:tc>
          <w:tcPr>
            <w:tcW w:w="2410" w:type="dxa"/>
          </w:tcPr>
          <w:p w14:paraId="508BC48C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1CFFFE23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(Цуканова М.В.) по согласованию с </w:t>
            </w:r>
            <w:r w:rsidRPr="0026491F">
              <w:rPr>
                <w:sz w:val="28"/>
                <w:szCs w:val="28"/>
              </w:rPr>
              <w:t>Министерство</w:t>
            </w:r>
            <w:r>
              <w:rPr>
                <w:sz w:val="28"/>
                <w:szCs w:val="28"/>
              </w:rPr>
              <w:t>м</w:t>
            </w:r>
            <w:r w:rsidRPr="0026491F">
              <w:rPr>
                <w:sz w:val="28"/>
                <w:szCs w:val="28"/>
              </w:rPr>
              <w:t xml:space="preserve"> государственного управления Сахалинской области</w:t>
            </w:r>
          </w:p>
          <w:p w14:paraId="23C53EF0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10C35D5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Ежегодно</w:t>
            </w:r>
          </w:p>
          <w:p w14:paraId="2C7A1282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6224CECE" w14:textId="77777777" w:rsidR="00F541F5" w:rsidRPr="0026491F" w:rsidRDefault="00F541F5" w:rsidP="00F541F5">
            <w:pPr>
              <w:numPr>
                <w:ilvl w:val="0"/>
                <w:numId w:val="8"/>
              </w:numPr>
              <w:tabs>
                <w:tab w:val="left" w:pos="492"/>
              </w:tabs>
              <w:ind w:left="35" w:firstLine="0"/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Повышение уровня квалификации </w:t>
            </w:r>
            <w:r>
              <w:rPr>
                <w:sz w:val="28"/>
                <w:szCs w:val="28"/>
              </w:rPr>
              <w:t>государственных</w:t>
            </w:r>
            <w:r w:rsidRPr="0026491F">
              <w:rPr>
                <w:sz w:val="28"/>
                <w:szCs w:val="28"/>
              </w:rPr>
              <w:t xml:space="preserve"> гражданских служащих</w:t>
            </w:r>
            <w:r w:rsidRPr="00F93DA2">
              <w:rPr>
                <w:bCs/>
                <w:sz w:val="28"/>
                <w:szCs w:val="28"/>
              </w:rPr>
              <w:t xml:space="preserve"> министерства строительства Сахалинской области</w:t>
            </w:r>
            <w:r w:rsidRPr="0026491F">
              <w:rPr>
                <w:sz w:val="28"/>
                <w:szCs w:val="28"/>
              </w:rPr>
              <w:t>, в должностные обязанности которых входит учас</w:t>
            </w:r>
            <w:r>
              <w:rPr>
                <w:sz w:val="28"/>
                <w:szCs w:val="28"/>
              </w:rPr>
              <w:t>тие в противодействии коррупции.</w:t>
            </w:r>
          </w:p>
          <w:p w14:paraId="391E9CE9" w14:textId="77777777" w:rsidR="00F541F5" w:rsidRPr="001434C5" w:rsidRDefault="00F541F5" w:rsidP="00F541F5">
            <w:pPr>
              <w:numPr>
                <w:ilvl w:val="0"/>
                <w:numId w:val="8"/>
              </w:numPr>
              <w:tabs>
                <w:tab w:val="left" w:pos="492"/>
              </w:tabs>
              <w:ind w:left="35" w:firstLine="0"/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Формирование антикоррупционного поведения </w:t>
            </w:r>
            <w:r>
              <w:rPr>
                <w:sz w:val="28"/>
                <w:szCs w:val="28"/>
              </w:rPr>
              <w:t xml:space="preserve">государственных </w:t>
            </w:r>
            <w:r w:rsidRPr="0026491F">
              <w:rPr>
                <w:sz w:val="28"/>
                <w:szCs w:val="28"/>
              </w:rPr>
              <w:t>гражданских служащих</w:t>
            </w:r>
            <w:r w:rsidRPr="00F93DA2">
              <w:rPr>
                <w:bCs/>
                <w:sz w:val="28"/>
                <w:szCs w:val="28"/>
              </w:rPr>
              <w:t xml:space="preserve"> министерства строительства Сахалинской области</w:t>
            </w:r>
            <w:r w:rsidRPr="0026491F">
              <w:rPr>
                <w:sz w:val="28"/>
                <w:szCs w:val="28"/>
              </w:rPr>
              <w:t xml:space="preserve">, </w:t>
            </w:r>
            <w:r w:rsidRPr="0026491F">
              <w:rPr>
                <w:sz w:val="28"/>
                <w:szCs w:val="28"/>
              </w:rPr>
              <w:lastRenderedPageBreak/>
              <w:t>популяризация антикоррупционных стандартов</w:t>
            </w:r>
          </w:p>
        </w:tc>
      </w:tr>
      <w:tr w:rsidR="00F541F5" w:rsidRPr="0026491F" w14:paraId="02B250D9" w14:textId="77777777" w:rsidTr="008E3B73">
        <w:trPr>
          <w:trHeight w:val="1138"/>
        </w:trPr>
        <w:tc>
          <w:tcPr>
            <w:tcW w:w="704" w:type="dxa"/>
          </w:tcPr>
          <w:p w14:paraId="6A7DE2EE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14:paraId="7A77B380" w14:textId="77777777" w:rsidR="00F541F5" w:rsidRPr="001434C5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Обеспечение у</w:t>
            </w:r>
            <w:r w:rsidRPr="0026491F">
              <w:rPr>
                <w:sz w:val="28"/>
                <w:szCs w:val="28"/>
              </w:rPr>
              <w:t>части</w:t>
            </w:r>
            <w:r>
              <w:rPr>
                <w:sz w:val="28"/>
                <w:szCs w:val="28"/>
              </w:rPr>
              <w:t>я</w:t>
            </w:r>
            <w:r w:rsidRPr="0026491F">
              <w:rPr>
                <w:sz w:val="28"/>
                <w:szCs w:val="28"/>
              </w:rPr>
              <w:t xml:space="preserve"> в заседаниях комиссий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по соблюдению требований к служебному поведению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государственных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гражданск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их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служ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ащих 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и урегулированию конфликта интересов</w:t>
            </w:r>
          </w:p>
        </w:tc>
        <w:tc>
          <w:tcPr>
            <w:tcW w:w="2410" w:type="dxa"/>
          </w:tcPr>
          <w:p w14:paraId="5D2E3D0B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51E8BF76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906045B" w14:textId="77777777" w:rsidR="00F541F5" w:rsidRPr="0026491F" w:rsidRDefault="00F541F5" w:rsidP="008E3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В течение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2021 - 2023 годов</w:t>
            </w:r>
          </w:p>
          <w:p w14:paraId="26E205E1" w14:textId="77777777" w:rsidR="00F541F5" w:rsidRPr="0026491F" w:rsidRDefault="00F541F5" w:rsidP="008E3B7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(по приглашению)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48085504" w14:textId="77777777" w:rsidR="00F541F5" w:rsidRPr="0026491F" w:rsidRDefault="00F541F5" w:rsidP="008E3B73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Обеспечение действенного функционирования комиссий. Объективность привлечения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государственных гражданских служащих </w:t>
            </w:r>
            <w:proofErr w:type="spellStart"/>
            <w:r w:rsidRPr="0026491F">
              <w:rPr>
                <w:rFonts w:eastAsiaTheme="minorHAnsi"/>
                <w:sz w:val="28"/>
                <w:szCs w:val="28"/>
                <w:lang w:eastAsia="en-US"/>
              </w:rPr>
              <w:t>служащих</w:t>
            </w:r>
            <w:proofErr w:type="spellEnd"/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к ответственности за совершение коррупционных правонарушений </w:t>
            </w:r>
          </w:p>
        </w:tc>
      </w:tr>
      <w:tr w:rsidR="00F541F5" w:rsidRPr="0026491F" w14:paraId="141AB6D9" w14:textId="77777777" w:rsidTr="008E3B73">
        <w:trPr>
          <w:trHeight w:val="1138"/>
        </w:trPr>
        <w:tc>
          <w:tcPr>
            <w:tcW w:w="704" w:type="dxa"/>
          </w:tcPr>
          <w:p w14:paraId="0DD458DF" w14:textId="77777777" w:rsidR="00F541F5" w:rsidRPr="0026491F" w:rsidRDefault="00F541F5" w:rsidP="00F541F5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14:paraId="266213CB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Осуществление контроля за актуализацией сведений, содержащихся в анкетах личных дел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государственных гражданских служащих </w:t>
            </w:r>
            <w:proofErr w:type="spellStart"/>
            <w:r w:rsidRPr="0026491F">
              <w:rPr>
                <w:rFonts w:eastAsiaTheme="minorHAnsi"/>
                <w:sz w:val="28"/>
                <w:szCs w:val="28"/>
                <w:lang w:eastAsia="en-US"/>
              </w:rPr>
              <w:t>служащих</w:t>
            </w:r>
            <w:proofErr w:type="spellEnd"/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sz w:val="28"/>
                <w:szCs w:val="28"/>
              </w:rPr>
              <w:t>, а также лиц, прете</w:t>
            </w:r>
            <w:r>
              <w:rPr>
                <w:sz w:val="28"/>
                <w:szCs w:val="28"/>
              </w:rPr>
              <w:t>ндующих на замещение указанных должностей и при</w:t>
            </w:r>
            <w:r w:rsidRPr="0026491F">
              <w:rPr>
                <w:sz w:val="28"/>
                <w:szCs w:val="28"/>
              </w:rPr>
              <w:t xml:space="preserve"> поступлении на </w:t>
            </w:r>
            <w:r>
              <w:rPr>
                <w:sz w:val="28"/>
                <w:szCs w:val="28"/>
              </w:rPr>
              <w:t xml:space="preserve">государственную гражданскую </w:t>
            </w:r>
            <w:r w:rsidRPr="0026491F">
              <w:rPr>
                <w:sz w:val="28"/>
                <w:szCs w:val="28"/>
              </w:rPr>
              <w:t xml:space="preserve">службу, об их родственниках и свойственниках </w:t>
            </w:r>
          </w:p>
        </w:tc>
        <w:tc>
          <w:tcPr>
            <w:tcW w:w="2410" w:type="dxa"/>
          </w:tcPr>
          <w:p w14:paraId="1B9E26BE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1D411241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466092C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Постоянно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2021 – 2023 годов</w:t>
            </w:r>
          </w:p>
          <w:p w14:paraId="397ADAB7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14:paraId="39257061" w14:textId="77777777" w:rsidR="00F541F5" w:rsidRPr="0026491F" w:rsidRDefault="00F541F5" w:rsidP="008E3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6C55012B" w14:textId="77777777" w:rsidR="00F541F5" w:rsidRPr="0026491F" w:rsidRDefault="00F541F5" w:rsidP="008E3B73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Предотвращение возникновения случаев конфликта интересов </w:t>
            </w:r>
          </w:p>
        </w:tc>
      </w:tr>
      <w:tr w:rsidR="00F541F5" w:rsidRPr="0026491F" w14:paraId="571346BA" w14:textId="77777777" w:rsidTr="008E3B73">
        <w:trPr>
          <w:trHeight w:val="741"/>
        </w:trPr>
        <w:tc>
          <w:tcPr>
            <w:tcW w:w="15202" w:type="dxa"/>
            <w:gridSpan w:val="5"/>
            <w:vAlign w:val="center"/>
          </w:tcPr>
          <w:p w14:paraId="5FE56FC8" w14:textId="77777777" w:rsidR="00F541F5" w:rsidRPr="0026491F" w:rsidRDefault="00F541F5" w:rsidP="00F541F5">
            <w:pPr>
              <w:numPr>
                <w:ilvl w:val="0"/>
                <w:numId w:val="3"/>
              </w:numPr>
              <w:jc w:val="center"/>
              <w:outlineLvl w:val="4"/>
              <w:rPr>
                <w:rFonts w:eastAsiaTheme="minorEastAsia"/>
                <w:b/>
                <w:sz w:val="28"/>
                <w:szCs w:val="28"/>
              </w:rPr>
            </w:pPr>
            <w:r w:rsidRPr="0026491F">
              <w:rPr>
                <w:rFonts w:eastAsiaTheme="minorEastAsia"/>
                <w:b/>
                <w:sz w:val="28"/>
                <w:szCs w:val="28"/>
              </w:rPr>
              <w:t>Выявление и систематизация причин и условий проявления коррупции в деятельности</w:t>
            </w:r>
          </w:p>
          <w:p w14:paraId="7FFE3A66" w14:textId="77777777" w:rsidR="00F541F5" w:rsidRPr="0026491F" w:rsidRDefault="00F541F5" w:rsidP="008E3B73">
            <w:pPr>
              <w:ind w:left="720"/>
              <w:jc w:val="center"/>
              <w:outlineLvl w:val="4"/>
              <w:rPr>
                <w:bCs/>
                <w:sz w:val="28"/>
                <w:szCs w:val="28"/>
              </w:rPr>
            </w:pPr>
            <w:r w:rsidRPr="009714AF">
              <w:rPr>
                <w:b/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9714AF">
              <w:rPr>
                <w:rFonts w:eastAsiaTheme="minorEastAsia"/>
                <w:b/>
                <w:sz w:val="28"/>
                <w:szCs w:val="28"/>
              </w:rPr>
              <w:t>,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Pr="0026491F">
              <w:rPr>
                <w:rFonts w:eastAsiaTheme="minorEastAsia"/>
                <w:b/>
                <w:sz w:val="28"/>
                <w:szCs w:val="28"/>
              </w:rPr>
              <w:t>мониторинг коррупционных рисков и их устранение</w:t>
            </w:r>
          </w:p>
        </w:tc>
      </w:tr>
      <w:tr w:rsidR="00F541F5" w:rsidRPr="0026491F" w14:paraId="7AA597BB" w14:textId="77777777" w:rsidTr="008E3B73">
        <w:tc>
          <w:tcPr>
            <w:tcW w:w="704" w:type="dxa"/>
          </w:tcPr>
          <w:p w14:paraId="198D2829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08" w:type="dxa"/>
          </w:tcPr>
          <w:p w14:paraId="574A7786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Осуществление антикоррупционной экспертизы нормативных правовых актов </w:t>
            </w:r>
            <w:r w:rsidRPr="00F93DA2">
              <w:rPr>
                <w:bCs/>
                <w:sz w:val="28"/>
                <w:szCs w:val="28"/>
              </w:rPr>
              <w:t xml:space="preserve">министерства строительства </w:t>
            </w:r>
            <w:r w:rsidRPr="00F93DA2">
              <w:rPr>
                <w:bCs/>
                <w:sz w:val="28"/>
                <w:szCs w:val="28"/>
              </w:rPr>
              <w:lastRenderedPageBreak/>
              <w:t>Сахалинской области</w:t>
            </w:r>
            <w:r>
              <w:rPr>
                <w:sz w:val="28"/>
                <w:szCs w:val="28"/>
              </w:rPr>
              <w:t>, их проектов и иных документов</w:t>
            </w:r>
            <w:r w:rsidRPr="0026491F">
              <w:rPr>
                <w:sz w:val="28"/>
                <w:szCs w:val="28"/>
              </w:rPr>
              <w:t xml:space="preserve"> с учетом мониторинга соответствующей правоприменительной практики в целях выявления </w:t>
            </w:r>
            <w:proofErr w:type="spellStart"/>
            <w:r w:rsidRPr="0026491F">
              <w:rPr>
                <w:sz w:val="28"/>
                <w:szCs w:val="28"/>
              </w:rPr>
              <w:t>коррупцио</w:t>
            </w:r>
            <w:r>
              <w:rPr>
                <w:sz w:val="28"/>
                <w:szCs w:val="28"/>
              </w:rPr>
              <w:t>ге</w:t>
            </w:r>
            <w:r w:rsidRPr="0026491F">
              <w:rPr>
                <w:sz w:val="28"/>
                <w:szCs w:val="28"/>
              </w:rPr>
              <w:t>нных</w:t>
            </w:r>
            <w:proofErr w:type="spellEnd"/>
            <w:r w:rsidRPr="0026491F">
              <w:rPr>
                <w:sz w:val="28"/>
                <w:szCs w:val="28"/>
              </w:rPr>
              <w:t xml:space="preserve"> факторов и их последующего устранения </w:t>
            </w:r>
          </w:p>
        </w:tc>
        <w:tc>
          <w:tcPr>
            <w:tcW w:w="2410" w:type="dxa"/>
          </w:tcPr>
          <w:p w14:paraId="5ED82638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Отдел правового и кадрового обеспечения</w:t>
            </w:r>
          </w:p>
          <w:p w14:paraId="253F2AAE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(Башкина Е.В., Перевозникова Е.Ю.)</w:t>
            </w:r>
          </w:p>
        </w:tc>
        <w:tc>
          <w:tcPr>
            <w:tcW w:w="2126" w:type="dxa"/>
          </w:tcPr>
          <w:p w14:paraId="0355241D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lastRenderedPageBreak/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2021 – 2023 годов</w:t>
            </w:r>
          </w:p>
          <w:p w14:paraId="74572A46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4EFDB30C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lastRenderedPageBreak/>
              <w:t xml:space="preserve">Выявление в нормативных правовых актах и проектах нормативных правовых актов </w:t>
            </w:r>
            <w:proofErr w:type="spellStart"/>
            <w:r w:rsidRPr="0026491F">
              <w:rPr>
                <w:sz w:val="28"/>
                <w:szCs w:val="28"/>
              </w:rPr>
              <w:t>коррупциогенных</w:t>
            </w:r>
            <w:proofErr w:type="spellEnd"/>
            <w:r w:rsidRPr="0026491F">
              <w:rPr>
                <w:sz w:val="28"/>
                <w:szCs w:val="28"/>
              </w:rPr>
              <w:t xml:space="preserve"> </w:t>
            </w:r>
            <w:r w:rsidRPr="0026491F">
              <w:rPr>
                <w:sz w:val="28"/>
                <w:szCs w:val="28"/>
              </w:rPr>
              <w:lastRenderedPageBreak/>
              <w:t xml:space="preserve">факторов, </w:t>
            </w:r>
            <w:r w:rsidRPr="0026491F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способствующих формированию условий для проявления коррупции</w:t>
            </w:r>
            <w:r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,</w:t>
            </w:r>
            <w:r w:rsidRPr="0026491F">
              <w:rPr>
                <w:sz w:val="28"/>
                <w:szCs w:val="28"/>
              </w:rPr>
              <w:t xml:space="preserve"> и их исключение</w:t>
            </w:r>
          </w:p>
          <w:p w14:paraId="75CAA840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</w:p>
        </w:tc>
      </w:tr>
      <w:tr w:rsidR="00F541F5" w:rsidRPr="0026491F" w14:paraId="77C6375B" w14:textId="77777777" w:rsidTr="008E3B73">
        <w:tc>
          <w:tcPr>
            <w:tcW w:w="704" w:type="dxa"/>
          </w:tcPr>
          <w:p w14:paraId="3DBAE422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5108" w:type="dxa"/>
          </w:tcPr>
          <w:p w14:paraId="45CEC84A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Осуществление контроля за соблюдением государственными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гражданскими служащими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законодательства о государственной гражданской службе и противодействии коррупции посредством организации и проведения проверок</w:t>
            </w:r>
          </w:p>
        </w:tc>
        <w:tc>
          <w:tcPr>
            <w:tcW w:w="2410" w:type="dxa"/>
          </w:tcPr>
          <w:p w14:paraId="28E693DA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30C2EB49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40C9283C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</w:t>
            </w:r>
            <w:r w:rsidRPr="0026491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2023 годов (по </w:t>
            </w:r>
            <w:r>
              <w:rPr>
                <w:sz w:val="28"/>
                <w:szCs w:val="28"/>
              </w:rPr>
              <w:t>мере необходимости</w:t>
            </w:r>
            <w:r w:rsidRPr="0026491F">
              <w:rPr>
                <w:sz w:val="28"/>
                <w:szCs w:val="28"/>
              </w:rPr>
              <w:t>)</w:t>
            </w:r>
          </w:p>
        </w:tc>
        <w:tc>
          <w:tcPr>
            <w:tcW w:w="4854" w:type="dxa"/>
          </w:tcPr>
          <w:p w14:paraId="0019620A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>Принятие необходимых мер по организации работы в сфере государственной гражданской службы и профилактики коррупци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онных правонарушений</w:t>
            </w:r>
          </w:p>
          <w:p w14:paraId="68D2BDBF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</w:p>
        </w:tc>
      </w:tr>
      <w:tr w:rsidR="00F541F5" w:rsidRPr="0026491F" w14:paraId="75E7884B" w14:textId="77777777" w:rsidTr="008E3B73">
        <w:tc>
          <w:tcPr>
            <w:tcW w:w="704" w:type="dxa"/>
          </w:tcPr>
          <w:p w14:paraId="0A4685EA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26491F">
              <w:rPr>
                <w:sz w:val="28"/>
                <w:szCs w:val="28"/>
              </w:rPr>
              <w:t>.</w:t>
            </w:r>
          </w:p>
        </w:tc>
        <w:tc>
          <w:tcPr>
            <w:tcW w:w="5108" w:type="dxa"/>
          </w:tcPr>
          <w:p w14:paraId="4E8C0C31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Проведение мониторинга соблюдения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государственными гражданскими служащими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законодательства о противодействии коррупции, оказание консультативной помощи по соблюдению норм антикоррупционного законодательства</w:t>
            </w:r>
          </w:p>
        </w:tc>
        <w:tc>
          <w:tcPr>
            <w:tcW w:w="2410" w:type="dxa"/>
          </w:tcPr>
          <w:p w14:paraId="6DBC97C1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7716ACCA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М.В.)</w:t>
            </w:r>
          </w:p>
        </w:tc>
        <w:tc>
          <w:tcPr>
            <w:tcW w:w="2126" w:type="dxa"/>
          </w:tcPr>
          <w:p w14:paraId="3BEFADF4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2021 - 2023 годов</w:t>
            </w:r>
            <w:r>
              <w:rPr>
                <w:sz w:val="28"/>
                <w:szCs w:val="28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(по </w:t>
            </w:r>
            <w:r>
              <w:rPr>
                <w:sz w:val="28"/>
                <w:szCs w:val="28"/>
              </w:rPr>
              <w:t>мере необходимости</w:t>
            </w:r>
            <w:r w:rsidRPr="0026491F">
              <w:rPr>
                <w:sz w:val="28"/>
                <w:szCs w:val="28"/>
              </w:rPr>
              <w:t>)</w:t>
            </w:r>
          </w:p>
          <w:p w14:paraId="74F14B1F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67DBCA29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Оказание содействия государственным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гражданским служащим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 руководителям подведомственных учреждений по соблюдению норм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заникоррупционного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законодательства </w:t>
            </w:r>
          </w:p>
        </w:tc>
      </w:tr>
      <w:tr w:rsidR="00F541F5" w:rsidRPr="0026491F" w14:paraId="0468B2E8" w14:textId="77777777" w:rsidTr="008E3B73">
        <w:trPr>
          <w:trHeight w:val="874"/>
        </w:trPr>
        <w:tc>
          <w:tcPr>
            <w:tcW w:w="15202" w:type="dxa"/>
            <w:gridSpan w:val="5"/>
            <w:vAlign w:val="center"/>
          </w:tcPr>
          <w:p w14:paraId="4E6499AF" w14:textId="77777777" w:rsidR="00F541F5" w:rsidRPr="0026491F" w:rsidRDefault="00F541F5" w:rsidP="00F541F5">
            <w:pPr>
              <w:numPr>
                <w:ilvl w:val="0"/>
                <w:numId w:val="3"/>
              </w:numPr>
              <w:jc w:val="center"/>
              <w:outlineLvl w:val="4"/>
              <w:rPr>
                <w:b/>
                <w:bCs/>
                <w:sz w:val="28"/>
                <w:szCs w:val="28"/>
              </w:rPr>
            </w:pPr>
            <w:r w:rsidRPr="0026491F">
              <w:rPr>
                <w:rFonts w:eastAsiaTheme="minorEastAsia"/>
                <w:b/>
                <w:sz w:val="28"/>
                <w:szCs w:val="28"/>
              </w:rPr>
              <w:t xml:space="preserve">Взаимодействие </w:t>
            </w:r>
            <w:r w:rsidRPr="009714AF">
              <w:rPr>
                <w:b/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EastAsia"/>
                <w:b/>
                <w:sz w:val="28"/>
                <w:szCs w:val="28"/>
              </w:rPr>
              <w:t xml:space="preserve"> с институтами гражданского общества и гражданами, а также создание эффективной системы обратной связи, обеспечение </w:t>
            </w:r>
            <w:r w:rsidRPr="0026491F">
              <w:rPr>
                <w:rFonts w:eastAsiaTheme="minorEastAsia"/>
                <w:b/>
                <w:sz w:val="28"/>
                <w:szCs w:val="28"/>
              </w:rPr>
              <w:lastRenderedPageBreak/>
              <w:t xml:space="preserve">доступности информации о деятельности </w:t>
            </w:r>
            <w:r w:rsidRPr="009714AF">
              <w:rPr>
                <w:b/>
                <w:bCs/>
                <w:sz w:val="28"/>
                <w:szCs w:val="28"/>
              </w:rPr>
              <w:t>министерства строительства Сахалинской области</w:t>
            </w:r>
          </w:p>
        </w:tc>
      </w:tr>
      <w:tr w:rsidR="00F541F5" w:rsidRPr="0026491F" w14:paraId="379DCAC9" w14:textId="77777777" w:rsidTr="008E3B73">
        <w:trPr>
          <w:trHeight w:val="1509"/>
        </w:trPr>
        <w:tc>
          <w:tcPr>
            <w:tcW w:w="704" w:type="dxa"/>
            <w:tcBorders>
              <w:bottom w:val="single" w:sz="4" w:space="0" w:color="auto"/>
            </w:tcBorders>
          </w:tcPr>
          <w:p w14:paraId="3FA42A13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26491F">
              <w:rPr>
                <w:sz w:val="28"/>
                <w:szCs w:val="28"/>
              </w:rPr>
              <w:t>.</w:t>
            </w:r>
          </w:p>
        </w:tc>
        <w:tc>
          <w:tcPr>
            <w:tcW w:w="5108" w:type="dxa"/>
            <w:tcBorders>
              <w:bottom w:val="single" w:sz="4" w:space="0" w:color="auto"/>
            </w:tcBorders>
          </w:tcPr>
          <w:p w14:paraId="17EEF2CC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Обеспечение размещения на официальном интернет-сайте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актуальной информации об антикоррупционной деятельности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4E5320F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27BE3AE6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М.В., Башкина Е.В., Палюра Н.В.)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E64E0A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2021 - 2023 годов</w:t>
            </w:r>
          </w:p>
          <w:p w14:paraId="694CB038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3E114556" w14:textId="77777777" w:rsidR="00F541F5" w:rsidRPr="0026491F" w:rsidRDefault="00F541F5" w:rsidP="008E3B73">
            <w:pPr>
              <w:jc w:val="both"/>
              <w:rPr>
                <w:sz w:val="28"/>
                <w:szCs w:val="28"/>
                <w:highlight w:val="yellow"/>
              </w:rPr>
            </w:pPr>
            <w:r w:rsidRPr="0026491F">
              <w:rPr>
                <w:sz w:val="28"/>
                <w:szCs w:val="28"/>
              </w:rPr>
              <w:t xml:space="preserve">Обеспечение открытости и доступности информации об антикоррупционной деятельности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</w:p>
        </w:tc>
      </w:tr>
      <w:tr w:rsidR="00F541F5" w:rsidRPr="0026491F" w14:paraId="0B8F4168" w14:textId="77777777" w:rsidTr="008E3B73">
        <w:trPr>
          <w:trHeight w:val="345"/>
        </w:trPr>
        <w:tc>
          <w:tcPr>
            <w:tcW w:w="704" w:type="dxa"/>
          </w:tcPr>
          <w:p w14:paraId="3B7952FE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2.</w:t>
            </w:r>
          </w:p>
        </w:tc>
        <w:tc>
          <w:tcPr>
            <w:tcW w:w="5108" w:type="dxa"/>
          </w:tcPr>
          <w:p w14:paraId="3871A92C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 w:rsidRPr="00F93DA2">
              <w:rPr>
                <w:bCs/>
                <w:sz w:val="28"/>
                <w:szCs w:val="28"/>
              </w:rPr>
              <w:t>министерств</w:t>
            </w:r>
            <w:r>
              <w:rPr>
                <w:bCs/>
                <w:sz w:val="28"/>
                <w:szCs w:val="28"/>
              </w:rPr>
              <w:t>е</w:t>
            </w:r>
            <w:r w:rsidRPr="00F93DA2">
              <w:rPr>
                <w:bCs/>
                <w:sz w:val="28"/>
                <w:szCs w:val="28"/>
              </w:rPr>
              <w:t xml:space="preserve">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sz w:val="28"/>
                <w:szCs w:val="28"/>
              </w:rPr>
              <w:t>или нарушениях требований к служебному (должностному) поведению посредством обеспечения</w:t>
            </w:r>
            <w:r w:rsidRPr="0026491F">
              <w:rPr>
                <w:color w:val="FF0000"/>
                <w:sz w:val="28"/>
                <w:szCs w:val="28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приема электронных сообщений через подраздел официального интернет-сайта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sz w:val="28"/>
                <w:szCs w:val="28"/>
              </w:rPr>
              <w:t>«Обратная связь дл</w:t>
            </w:r>
            <w:r>
              <w:rPr>
                <w:sz w:val="28"/>
                <w:szCs w:val="28"/>
              </w:rPr>
              <w:t>я сообщений о фактах коррупции»</w:t>
            </w:r>
          </w:p>
        </w:tc>
        <w:tc>
          <w:tcPr>
            <w:tcW w:w="2410" w:type="dxa"/>
          </w:tcPr>
          <w:p w14:paraId="7B73E116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278EFC9C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М.В.,  Палюра Н.В.)</w:t>
            </w:r>
          </w:p>
        </w:tc>
        <w:tc>
          <w:tcPr>
            <w:tcW w:w="2126" w:type="dxa"/>
          </w:tcPr>
          <w:p w14:paraId="337DAAA3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В течение 2021 - 2023 годов</w:t>
            </w:r>
          </w:p>
        </w:tc>
        <w:tc>
          <w:tcPr>
            <w:tcW w:w="4854" w:type="dxa"/>
          </w:tcPr>
          <w:p w14:paraId="7708115E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Своевременное получение информации о несоблюдении ограничений и запретов, установленных законодательством Российской Федерации, а также о фактах коррупции и оперативное реагирование на нее</w:t>
            </w:r>
          </w:p>
        </w:tc>
      </w:tr>
      <w:tr w:rsidR="00F541F5" w:rsidRPr="0026491F" w14:paraId="3C833D93" w14:textId="77777777" w:rsidTr="008E3B73">
        <w:trPr>
          <w:trHeight w:val="1616"/>
        </w:trPr>
        <w:tc>
          <w:tcPr>
            <w:tcW w:w="704" w:type="dxa"/>
          </w:tcPr>
          <w:p w14:paraId="11CCE8CF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26491F">
              <w:rPr>
                <w:sz w:val="28"/>
                <w:szCs w:val="28"/>
              </w:rPr>
              <w:t>.</w:t>
            </w:r>
          </w:p>
        </w:tc>
        <w:tc>
          <w:tcPr>
            <w:tcW w:w="5108" w:type="dxa"/>
          </w:tcPr>
          <w:p w14:paraId="7D0BFF3F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Обеспечение взаимодействия </w:t>
            </w:r>
            <w:r w:rsidRPr="00F93DA2">
              <w:rPr>
                <w:bCs/>
                <w:sz w:val="28"/>
                <w:szCs w:val="28"/>
              </w:rPr>
              <w:t>министерства строительства Сахалинской области</w:t>
            </w:r>
            <w:r w:rsidRPr="0026491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491F">
              <w:rPr>
                <w:sz w:val="28"/>
                <w:szCs w:val="28"/>
              </w:rPr>
              <w:t xml:space="preserve">со средствами массовой информации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</w:t>
            </w:r>
            <w:r w:rsidRPr="00F93DA2">
              <w:rPr>
                <w:bCs/>
                <w:sz w:val="28"/>
                <w:szCs w:val="28"/>
              </w:rPr>
              <w:t>министерств</w:t>
            </w:r>
            <w:r>
              <w:rPr>
                <w:bCs/>
                <w:sz w:val="28"/>
                <w:szCs w:val="28"/>
              </w:rPr>
              <w:t>ом</w:t>
            </w:r>
            <w:r w:rsidRPr="00F93DA2">
              <w:rPr>
                <w:bCs/>
                <w:sz w:val="28"/>
                <w:szCs w:val="28"/>
              </w:rPr>
              <w:t xml:space="preserve"> строительства Сахалинской области</w:t>
            </w:r>
            <w:r w:rsidRPr="0026491F">
              <w:rPr>
                <w:sz w:val="28"/>
                <w:szCs w:val="28"/>
              </w:rPr>
              <w:t>, и придании гласности фактов коррупции</w:t>
            </w:r>
          </w:p>
        </w:tc>
        <w:tc>
          <w:tcPr>
            <w:tcW w:w="2410" w:type="dxa"/>
          </w:tcPr>
          <w:p w14:paraId="504C20FA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1399F1DC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М.В.,  Палюра Н.В.)</w:t>
            </w:r>
          </w:p>
        </w:tc>
        <w:tc>
          <w:tcPr>
            <w:tcW w:w="2126" w:type="dxa"/>
          </w:tcPr>
          <w:p w14:paraId="13E05300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>2021 – 2023 годов</w:t>
            </w:r>
          </w:p>
          <w:p w14:paraId="1FDCE4D1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4" w:type="dxa"/>
          </w:tcPr>
          <w:p w14:paraId="7842FA24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Обеспечение публичности и открытости деятельности </w:t>
            </w:r>
            <w:r w:rsidRPr="00F93DA2">
              <w:rPr>
                <w:bCs/>
                <w:sz w:val="28"/>
                <w:szCs w:val="28"/>
              </w:rPr>
              <w:t>министерств</w:t>
            </w:r>
            <w:r>
              <w:rPr>
                <w:bCs/>
                <w:sz w:val="28"/>
                <w:szCs w:val="28"/>
              </w:rPr>
              <w:t>а</w:t>
            </w:r>
            <w:r w:rsidRPr="00F93DA2">
              <w:rPr>
                <w:bCs/>
                <w:sz w:val="28"/>
                <w:szCs w:val="28"/>
              </w:rPr>
              <w:t xml:space="preserve"> строительства Сахалинской области</w:t>
            </w:r>
            <w:r w:rsidRPr="0026491F">
              <w:rPr>
                <w:sz w:val="28"/>
                <w:szCs w:val="28"/>
              </w:rPr>
              <w:t xml:space="preserve"> в сфере противодействия коррупции</w:t>
            </w:r>
          </w:p>
        </w:tc>
      </w:tr>
      <w:tr w:rsidR="00F541F5" w:rsidRPr="0026491F" w14:paraId="16FC6C03" w14:textId="77777777" w:rsidTr="008E3B73">
        <w:trPr>
          <w:trHeight w:val="1616"/>
        </w:trPr>
        <w:tc>
          <w:tcPr>
            <w:tcW w:w="704" w:type="dxa"/>
          </w:tcPr>
          <w:p w14:paraId="11DE0C0B" w14:textId="77777777" w:rsidR="00F541F5" w:rsidRPr="0026491F" w:rsidRDefault="00F541F5" w:rsidP="008E3B73">
            <w:pPr>
              <w:ind w:lef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6491F">
              <w:rPr>
                <w:sz w:val="28"/>
                <w:szCs w:val="28"/>
              </w:rPr>
              <w:t>.</w:t>
            </w:r>
          </w:p>
        </w:tc>
        <w:tc>
          <w:tcPr>
            <w:tcW w:w="5108" w:type="dxa"/>
          </w:tcPr>
          <w:p w14:paraId="0E80BB18" w14:textId="77777777" w:rsidR="00F541F5" w:rsidRPr="0026491F" w:rsidRDefault="00F541F5" w:rsidP="008E3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>Размещение отчета о выполнении настоящего Плана в информационно</w:t>
            </w:r>
            <w:r>
              <w:rPr>
                <w:sz w:val="28"/>
                <w:szCs w:val="28"/>
              </w:rPr>
              <w:t>-</w:t>
            </w:r>
            <w:r w:rsidRPr="0026491F">
              <w:rPr>
                <w:sz w:val="28"/>
                <w:szCs w:val="28"/>
              </w:rPr>
              <w:t xml:space="preserve">телекоммуникационной сети Интернет на официальном интернет-сайте </w:t>
            </w:r>
            <w:r w:rsidRPr="00F93DA2">
              <w:rPr>
                <w:bCs/>
                <w:sz w:val="28"/>
                <w:szCs w:val="28"/>
              </w:rPr>
              <w:t>министерств</w:t>
            </w:r>
            <w:r>
              <w:rPr>
                <w:bCs/>
                <w:sz w:val="28"/>
                <w:szCs w:val="28"/>
              </w:rPr>
              <w:t>а</w:t>
            </w:r>
            <w:r w:rsidRPr="00F93DA2">
              <w:rPr>
                <w:bCs/>
                <w:sz w:val="28"/>
                <w:szCs w:val="28"/>
              </w:rPr>
              <w:t xml:space="preserve"> строительства Сахалинской области</w:t>
            </w:r>
          </w:p>
        </w:tc>
        <w:tc>
          <w:tcPr>
            <w:tcW w:w="2410" w:type="dxa"/>
          </w:tcPr>
          <w:p w14:paraId="7B964AED" w14:textId="77777777" w:rsidR="00F541F5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правового и кадрового обеспечения</w:t>
            </w:r>
          </w:p>
          <w:p w14:paraId="4FC563AD" w14:textId="77777777" w:rsidR="00F541F5" w:rsidRPr="0026491F" w:rsidRDefault="00F541F5" w:rsidP="008E3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(Цуканова М.В.,  Палюра Н.В.)</w:t>
            </w:r>
          </w:p>
        </w:tc>
        <w:tc>
          <w:tcPr>
            <w:tcW w:w="2126" w:type="dxa"/>
          </w:tcPr>
          <w:p w14:paraId="628DCE2B" w14:textId="77777777" w:rsidR="00F541F5" w:rsidRPr="0026491F" w:rsidRDefault="00F541F5" w:rsidP="008E3B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Ежегодно </w:t>
            </w:r>
            <w:r>
              <w:rPr>
                <w:sz w:val="28"/>
                <w:szCs w:val="28"/>
              </w:rPr>
              <w:br/>
            </w:r>
            <w:r w:rsidRPr="0026491F">
              <w:rPr>
                <w:sz w:val="28"/>
                <w:szCs w:val="28"/>
              </w:rPr>
              <w:t xml:space="preserve">до 01 </w:t>
            </w:r>
            <w:r>
              <w:rPr>
                <w:sz w:val="28"/>
                <w:szCs w:val="28"/>
              </w:rPr>
              <w:t>марта</w:t>
            </w:r>
            <w:r w:rsidRPr="0026491F">
              <w:rPr>
                <w:sz w:val="28"/>
                <w:szCs w:val="28"/>
              </w:rPr>
              <w:t xml:space="preserve"> года, следующего за отчетным</w:t>
            </w:r>
          </w:p>
        </w:tc>
        <w:tc>
          <w:tcPr>
            <w:tcW w:w="4854" w:type="dxa"/>
          </w:tcPr>
          <w:p w14:paraId="752B3E28" w14:textId="77777777" w:rsidR="00F541F5" w:rsidRPr="0026491F" w:rsidRDefault="00F541F5" w:rsidP="008E3B73">
            <w:pPr>
              <w:jc w:val="both"/>
              <w:rPr>
                <w:sz w:val="28"/>
                <w:szCs w:val="28"/>
              </w:rPr>
            </w:pPr>
            <w:r w:rsidRPr="0026491F">
              <w:rPr>
                <w:sz w:val="28"/>
                <w:szCs w:val="28"/>
              </w:rPr>
              <w:t xml:space="preserve">Обеспечение публичности и открытости деятельности </w:t>
            </w:r>
            <w:r w:rsidRPr="00F93DA2">
              <w:rPr>
                <w:bCs/>
                <w:sz w:val="28"/>
                <w:szCs w:val="28"/>
              </w:rPr>
              <w:t>министерств</w:t>
            </w:r>
            <w:r>
              <w:rPr>
                <w:bCs/>
                <w:sz w:val="28"/>
                <w:szCs w:val="28"/>
              </w:rPr>
              <w:t>а</w:t>
            </w:r>
            <w:r w:rsidRPr="00F93DA2">
              <w:rPr>
                <w:bCs/>
                <w:sz w:val="28"/>
                <w:szCs w:val="28"/>
              </w:rPr>
              <w:t xml:space="preserve"> строительства Сахалинской области</w:t>
            </w:r>
            <w:r w:rsidRPr="0026491F">
              <w:rPr>
                <w:sz w:val="28"/>
                <w:szCs w:val="28"/>
              </w:rPr>
              <w:t xml:space="preserve"> в сфере противодействия коррупции</w:t>
            </w:r>
          </w:p>
        </w:tc>
      </w:tr>
    </w:tbl>
    <w:p w14:paraId="5D99F06F" w14:textId="77777777" w:rsidR="00F541F5" w:rsidRDefault="00F541F5" w:rsidP="00F541F5">
      <w:pPr>
        <w:jc w:val="both"/>
        <w:rPr>
          <w:sz w:val="28"/>
          <w:szCs w:val="28"/>
        </w:rPr>
        <w:sectPr w:rsidR="00F541F5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2BCE89A2" w14:textId="72A8A41A" w:rsidR="00095601" w:rsidRPr="000811B8" w:rsidRDefault="00095601" w:rsidP="00095601"/>
    <w:sectPr w:rsidR="00095601" w:rsidRPr="000811B8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3AB05" w14:textId="77777777" w:rsidR="00FD22E1" w:rsidRDefault="00FD22E1">
      <w:r>
        <w:separator/>
      </w:r>
    </w:p>
  </w:endnote>
  <w:endnote w:type="continuationSeparator" w:id="0">
    <w:p w14:paraId="5D6C8BFC" w14:textId="77777777" w:rsidR="00FD22E1" w:rsidRDefault="00FD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3B509" w14:textId="54F679D9" w:rsidR="00966F8D" w:rsidRDefault="00966F8D">
    <w:pPr>
      <w:pStyle w:val="a6"/>
    </w:pPr>
    <w:r>
      <w:rPr>
        <w:rFonts w:cs="Arial"/>
        <w:b/>
        <w:szCs w:val="18"/>
      </w:rPr>
      <w:t>3.08-35-р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>
          <w:rPr>
            <w:rFonts w:cs="Arial"/>
            <w:szCs w:val="18"/>
          </w:rPr>
          <w:t xml:space="preserve"> 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9A532" w14:textId="77777777" w:rsidR="00FD22E1" w:rsidRDefault="00FD22E1">
      <w:r>
        <w:separator/>
      </w:r>
    </w:p>
  </w:footnote>
  <w:footnote w:type="continuationSeparator" w:id="0">
    <w:p w14:paraId="2E0057CA" w14:textId="77777777" w:rsidR="00FD22E1" w:rsidRDefault="00FD2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7DEE8" w14:textId="465CBB2C" w:rsidR="00095601" w:rsidRPr="00875DFC" w:rsidRDefault="000956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F541F5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37D7DEE9" w14:textId="77777777" w:rsidR="00095601" w:rsidRDefault="00095601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B009F" w14:textId="39198EAB" w:rsidR="00F541F5" w:rsidRPr="003E33E2" w:rsidRDefault="00F541F5" w:rsidP="001C0012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3E33E2">
      <w:rPr>
        <w:rStyle w:val="a5"/>
        <w:sz w:val="26"/>
        <w:szCs w:val="26"/>
      </w:rPr>
      <w:fldChar w:fldCharType="begin"/>
    </w:r>
    <w:r w:rsidRPr="003E33E2">
      <w:rPr>
        <w:rStyle w:val="a5"/>
        <w:sz w:val="26"/>
        <w:szCs w:val="26"/>
      </w:rPr>
      <w:instrText xml:space="preserve">PAGE  </w:instrText>
    </w:r>
    <w:r w:rsidRPr="003E33E2">
      <w:rPr>
        <w:rStyle w:val="a5"/>
        <w:sz w:val="26"/>
        <w:szCs w:val="26"/>
      </w:rPr>
      <w:fldChar w:fldCharType="separate"/>
    </w:r>
    <w:r>
      <w:rPr>
        <w:rStyle w:val="a5"/>
        <w:noProof/>
        <w:sz w:val="26"/>
        <w:szCs w:val="26"/>
      </w:rPr>
      <w:t>13</w:t>
    </w:r>
    <w:r w:rsidRPr="003E33E2">
      <w:rPr>
        <w:rStyle w:val="a5"/>
        <w:sz w:val="26"/>
        <w:szCs w:val="26"/>
      </w:rPr>
      <w:fldChar w:fldCharType="end"/>
    </w:r>
  </w:p>
  <w:p w14:paraId="3D337F72" w14:textId="77777777" w:rsidR="00F541F5" w:rsidRDefault="00F541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6CC0"/>
    <w:multiLevelType w:val="hybridMultilevel"/>
    <w:tmpl w:val="F5102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20A57"/>
    <w:multiLevelType w:val="hybridMultilevel"/>
    <w:tmpl w:val="0CD0C20E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C68A5"/>
    <w:multiLevelType w:val="hybridMultilevel"/>
    <w:tmpl w:val="31CA8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96C7C"/>
    <w:multiLevelType w:val="hybridMultilevel"/>
    <w:tmpl w:val="C58ADE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960639"/>
    <w:multiLevelType w:val="multilevel"/>
    <w:tmpl w:val="B2BC7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325608"/>
    <w:multiLevelType w:val="hybridMultilevel"/>
    <w:tmpl w:val="B65A50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F6EDD"/>
    <w:multiLevelType w:val="hybridMultilevel"/>
    <w:tmpl w:val="6A327B00"/>
    <w:lvl w:ilvl="0" w:tplc="1AE07A68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51E15"/>
    <w:multiLevelType w:val="hybridMultilevel"/>
    <w:tmpl w:val="FE2A3254"/>
    <w:lvl w:ilvl="0" w:tplc="8A740FB6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60D9A"/>
    <w:rsid w:val="000811B8"/>
    <w:rsid w:val="0008200E"/>
    <w:rsid w:val="00095601"/>
    <w:rsid w:val="001115A1"/>
    <w:rsid w:val="00136002"/>
    <w:rsid w:val="00172A83"/>
    <w:rsid w:val="00180842"/>
    <w:rsid w:val="001851F8"/>
    <w:rsid w:val="001B2544"/>
    <w:rsid w:val="001C4C5D"/>
    <w:rsid w:val="001C7C82"/>
    <w:rsid w:val="00211112"/>
    <w:rsid w:val="00240BE3"/>
    <w:rsid w:val="00253A82"/>
    <w:rsid w:val="00273BDA"/>
    <w:rsid w:val="00313602"/>
    <w:rsid w:val="00323B97"/>
    <w:rsid w:val="00370913"/>
    <w:rsid w:val="00371870"/>
    <w:rsid w:val="003A0BAB"/>
    <w:rsid w:val="003C19C9"/>
    <w:rsid w:val="00401E7C"/>
    <w:rsid w:val="00432679"/>
    <w:rsid w:val="0045316F"/>
    <w:rsid w:val="00472381"/>
    <w:rsid w:val="00494282"/>
    <w:rsid w:val="004B7A80"/>
    <w:rsid w:val="004D5247"/>
    <w:rsid w:val="004E0127"/>
    <w:rsid w:val="005014BE"/>
    <w:rsid w:val="005308CC"/>
    <w:rsid w:val="00534B1B"/>
    <w:rsid w:val="0054483B"/>
    <w:rsid w:val="00556423"/>
    <w:rsid w:val="00560247"/>
    <w:rsid w:val="00574199"/>
    <w:rsid w:val="00597B7B"/>
    <w:rsid w:val="005A78BC"/>
    <w:rsid w:val="005C066C"/>
    <w:rsid w:val="0062636D"/>
    <w:rsid w:val="0065253A"/>
    <w:rsid w:val="006938FE"/>
    <w:rsid w:val="006B5333"/>
    <w:rsid w:val="006E01A4"/>
    <w:rsid w:val="00707BB7"/>
    <w:rsid w:val="007105F0"/>
    <w:rsid w:val="00735220"/>
    <w:rsid w:val="007364AA"/>
    <w:rsid w:val="007445AC"/>
    <w:rsid w:val="00797901"/>
    <w:rsid w:val="007B4DCB"/>
    <w:rsid w:val="007D7E61"/>
    <w:rsid w:val="00822B40"/>
    <w:rsid w:val="00875DFC"/>
    <w:rsid w:val="008865EB"/>
    <w:rsid w:val="008E1C37"/>
    <w:rsid w:val="00910FA2"/>
    <w:rsid w:val="00914894"/>
    <w:rsid w:val="009157BF"/>
    <w:rsid w:val="00926624"/>
    <w:rsid w:val="0092746E"/>
    <w:rsid w:val="00946F1D"/>
    <w:rsid w:val="009574AD"/>
    <w:rsid w:val="00962BAF"/>
    <w:rsid w:val="00966F8D"/>
    <w:rsid w:val="00975BE0"/>
    <w:rsid w:val="00987461"/>
    <w:rsid w:val="00993BD1"/>
    <w:rsid w:val="00993C31"/>
    <w:rsid w:val="009A425C"/>
    <w:rsid w:val="009D36B9"/>
    <w:rsid w:val="009D7D6A"/>
    <w:rsid w:val="009E6A03"/>
    <w:rsid w:val="00A03F32"/>
    <w:rsid w:val="00A42A24"/>
    <w:rsid w:val="00A92C3F"/>
    <w:rsid w:val="00AD72EB"/>
    <w:rsid w:val="00B439F1"/>
    <w:rsid w:val="00B4445A"/>
    <w:rsid w:val="00B51234"/>
    <w:rsid w:val="00B52679"/>
    <w:rsid w:val="00B53105"/>
    <w:rsid w:val="00B70012"/>
    <w:rsid w:val="00BC6127"/>
    <w:rsid w:val="00C34AA0"/>
    <w:rsid w:val="00C436B3"/>
    <w:rsid w:val="00C474ED"/>
    <w:rsid w:val="00CB1030"/>
    <w:rsid w:val="00CB24BB"/>
    <w:rsid w:val="00CD41F8"/>
    <w:rsid w:val="00D209F9"/>
    <w:rsid w:val="00D231D4"/>
    <w:rsid w:val="00D51B3E"/>
    <w:rsid w:val="00D958FE"/>
    <w:rsid w:val="00DA5685"/>
    <w:rsid w:val="00DB2860"/>
    <w:rsid w:val="00DC2026"/>
    <w:rsid w:val="00DC39BF"/>
    <w:rsid w:val="00DD7E83"/>
    <w:rsid w:val="00DF3BEF"/>
    <w:rsid w:val="00E1294A"/>
    <w:rsid w:val="00E155C4"/>
    <w:rsid w:val="00E357D4"/>
    <w:rsid w:val="00E5269D"/>
    <w:rsid w:val="00E664B4"/>
    <w:rsid w:val="00E72823"/>
    <w:rsid w:val="00E7765D"/>
    <w:rsid w:val="00E9515B"/>
    <w:rsid w:val="00E96D16"/>
    <w:rsid w:val="00EB1B03"/>
    <w:rsid w:val="00EB4023"/>
    <w:rsid w:val="00EC0B36"/>
    <w:rsid w:val="00ED21DC"/>
    <w:rsid w:val="00ED6AD7"/>
    <w:rsid w:val="00EF0C11"/>
    <w:rsid w:val="00EF0E44"/>
    <w:rsid w:val="00F47F2B"/>
    <w:rsid w:val="00F541F5"/>
    <w:rsid w:val="00F5484C"/>
    <w:rsid w:val="00F56132"/>
    <w:rsid w:val="00F6121C"/>
    <w:rsid w:val="00F96BD6"/>
    <w:rsid w:val="00FD22E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7DECA"/>
  <w14:defaultImageDpi w14:val="0"/>
  <w15:docId w15:val="{C809ACB6-72CA-4E0A-8697-68D5F0B4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styleId="ad">
    <w:name w:val="Normal (Web)"/>
    <w:basedOn w:val="a"/>
    <w:uiPriority w:val="99"/>
    <w:semiHidden/>
    <w:unhideWhenUsed/>
    <w:rsid w:val="000811B8"/>
    <w:pPr>
      <w:spacing w:before="240" w:after="240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0811B8"/>
    <w:pPr>
      <w:ind w:left="720"/>
      <w:contextualSpacing/>
    </w:pPr>
  </w:style>
  <w:style w:type="table" w:styleId="af">
    <w:name w:val="Table Grid"/>
    <w:basedOn w:val="a1"/>
    <w:uiPriority w:val="59"/>
    <w:rsid w:val="00F541F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3584BF341FCD3FC903DDEEF759F990AD695F23241FCDB7A4595304589FFF01B4ED59FB0AfD12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70F66C092C84397A20E6B0EEBFB4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2BDC5A-554C-4B93-A9FC-89DE597FE64D}"/>
      </w:docPartPr>
      <w:docPartBody>
        <w:p w:rsidR="00000000" w:rsidRDefault="00A82F6B" w:rsidP="00A82F6B">
          <w:pPr>
            <w:pStyle w:val="D70F66C092C84397A20E6B0EEBFB44D9"/>
          </w:pPr>
          <w:r w:rsidRPr="00514362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6B"/>
    <w:rsid w:val="00423314"/>
    <w:rsid w:val="00A8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0F66C092C84397A20E6B0EEBFB44D9">
    <w:name w:val="D70F66C092C84397A20E6B0EEBFB44D9"/>
    <w:rsid w:val="00A82F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102-06</RubricIndex>
    <ObjectTypeId xmlns="D7192FFF-C2B2-4F10-B7A4-C791C93B1729">2</ObjectTypeId>
    <DocGroupLink xmlns="D7192FFF-C2B2-4F10-B7A4-C791C93B1729">1429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5A6EF938-FAD4-4058-9F86-1A2EE73C9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F4E0B-4077-4EF4-BF93-FFAC76404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B6F926-2EAC-43B2-BB9B-2BF7CF1F28BB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2496</Words>
  <Characters>14230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распоряжения Министерство строительства СО</vt:lpstr>
    </vt:vector>
  </TitlesOfParts>
  <Company/>
  <LinksUpToDate>false</LinksUpToDate>
  <CharactersWithSpaces>16693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распоряжения Министерство строительства СО</dc:title>
  <dc:creator>Жуланов Антон</dc:creator>
  <cp:lastModifiedBy>Палюра Николай Владимирович</cp:lastModifiedBy>
  <cp:revision>2</cp:revision>
  <cp:lastPrinted>2008-03-12T22:54:00Z</cp:lastPrinted>
  <dcterms:created xsi:type="dcterms:W3CDTF">2021-04-30T00:01:00Z</dcterms:created>
  <dcterms:modified xsi:type="dcterms:W3CDTF">2021-04-30T00:01:00Z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